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2D2A" w:rsidRPr="006B2D47" w:rsidRDefault="00842D2A" w:rsidP="00842D2A">
      <w:pPr>
        <w:spacing w:before="212"/>
        <w:ind w:left="2821"/>
        <w:rPr>
          <w:rFonts w:ascii="Baskerville" w:hAnsi="Baskerville"/>
          <w:b/>
          <w:sz w:val="36"/>
        </w:rPr>
      </w:pPr>
      <w:r w:rsidRPr="006B2D47">
        <w:rPr>
          <w:rFonts w:ascii="Baskerville" w:hAnsi="Baskerville"/>
          <w:b/>
          <w:color w:val="231F20"/>
          <w:spacing w:val="-4"/>
          <w:w w:val="95"/>
          <w:sz w:val="36"/>
        </w:rPr>
        <w:t>LA</w:t>
      </w:r>
      <w:r w:rsidRPr="006B2D47">
        <w:rPr>
          <w:rFonts w:ascii="Baskerville" w:hAnsi="Baskerville"/>
          <w:b/>
          <w:color w:val="231F20"/>
          <w:spacing w:val="-43"/>
          <w:w w:val="95"/>
          <w:sz w:val="36"/>
        </w:rPr>
        <w:t xml:space="preserve"> </w:t>
      </w:r>
      <w:r w:rsidRPr="006B2D47">
        <w:rPr>
          <w:rFonts w:ascii="Baskerville" w:hAnsi="Baskerville"/>
          <w:b/>
          <w:color w:val="231F20"/>
          <w:spacing w:val="-4"/>
          <w:w w:val="95"/>
          <w:sz w:val="36"/>
        </w:rPr>
        <w:t>MEDICINA</w:t>
      </w:r>
      <w:r w:rsidRPr="006B2D47">
        <w:rPr>
          <w:rFonts w:ascii="Baskerville" w:hAnsi="Baskerville"/>
          <w:b/>
          <w:color w:val="231F20"/>
          <w:spacing w:val="-43"/>
          <w:w w:val="95"/>
          <w:sz w:val="36"/>
        </w:rPr>
        <w:t xml:space="preserve"> </w:t>
      </w:r>
      <w:r w:rsidRPr="006B2D47">
        <w:rPr>
          <w:rFonts w:ascii="Baskerville" w:hAnsi="Baskerville"/>
          <w:b/>
          <w:color w:val="231F20"/>
          <w:spacing w:val="-3"/>
          <w:w w:val="95"/>
          <w:sz w:val="36"/>
        </w:rPr>
        <w:t>DE</w:t>
      </w:r>
      <w:r w:rsidRPr="006B2D47">
        <w:rPr>
          <w:rFonts w:ascii="Baskerville" w:hAnsi="Baskerville"/>
          <w:b/>
          <w:color w:val="231F20"/>
          <w:spacing w:val="-43"/>
          <w:w w:val="95"/>
          <w:sz w:val="36"/>
        </w:rPr>
        <w:t xml:space="preserve"> </w:t>
      </w:r>
      <w:r w:rsidRPr="006B2D47">
        <w:rPr>
          <w:rFonts w:ascii="Baskerville" w:hAnsi="Baskerville"/>
          <w:b/>
          <w:color w:val="231F20"/>
          <w:spacing w:val="-3"/>
          <w:w w:val="95"/>
          <w:sz w:val="36"/>
        </w:rPr>
        <w:t>LAS</w:t>
      </w:r>
      <w:r w:rsidRPr="006B2D47">
        <w:rPr>
          <w:rFonts w:ascii="Baskerville" w:hAnsi="Baskerville"/>
          <w:b/>
          <w:color w:val="231F20"/>
          <w:spacing w:val="-43"/>
          <w:w w:val="95"/>
          <w:sz w:val="36"/>
        </w:rPr>
        <w:t xml:space="preserve"> </w:t>
      </w:r>
      <w:r w:rsidRPr="006B2D47">
        <w:rPr>
          <w:rFonts w:ascii="Baskerville" w:hAnsi="Baskerville"/>
          <w:b/>
          <w:color w:val="231F20"/>
          <w:spacing w:val="-3"/>
          <w:w w:val="95"/>
          <w:sz w:val="36"/>
        </w:rPr>
        <w:t>NUEVAS</w:t>
      </w:r>
      <w:r w:rsidRPr="006B2D47">
        <w:rPr>
          <w:rFonts w:ascii="Baskerville" w:hAnsi="Baskerville"/>
          <w:b/>
          <w:color w:val="231F20"/>
          <w:spacing w:val="-43"/>
          <w:w w:val="95"/>
          <w:sz w:val="36"/>
        </w:rPr>
        <w:t xml:space="preserve"> </w:t>
      </w:r>
      <w:r w:rsidRPr="006B2D47">
        <w:rPr>
          <w:rFonts w:ascii="Baskerville" w:hAnsi="Baskerville"/>
          <w:b/>
          <w:color w:val="231F20"/>
          <w:spacing w:val="-3"/>
          <w:w w:val="95"/>
          <w:sz w:val="36"/>
        </w:rPr>
        <w:t>GENERACIONES</w:t>
      </w:r>
    </w:p>
    <w:p w:rsidR="00842D2A" w:rsidRPr="006B2D47" w:rsidRDefault="00842D2A" w:rsidP="00842D2A">
      <w:pPr>
        <w:pStyle w:val="Textoindependiente"/>
        <w:rPr>
          <w:rFonts w:ascii="Baskerville" w:hAnsi="Baskerville"/>
          <w:b/>
          <w:sz w:val="20"/>
        </w:rPr>
      </w:pPr>
    </w:p>
    <w:p w:rsidR="00842D2A" w:rsidRPr="006B2D47" w:rsidRDefault="00842D2A" w:rsidP="00842D2A">
      <w:pPr>
        <w:pStyle w:val="Textoindependiente"/>
        <w:spacing w:before="5"/>
        <w:rPr>
          <w:rFonts w:ascii="Baskerville" w:hAnsi="Baskerville"/>
          <w:b/>
          <w:sz w:val="21"/>
        </w:rPr>
      </w:pPr>
    </w:p>
    <w:p w:rsidR="00842D2A" w:rsidRPr="006B2D47" w:rsidRDefault="00842D2A" w:rsidP="00842D2A">
      <w:pPr>
        <w:pStyle w:val="Textoindependiente"/>
        <w:spacing w:line="249" w:lineRule="auto"/>
        <w:ind w:left="2821"/>
        <w:jc w:val="both"/>
        <w:rPr>
          <w:rFonts w:ascii="Baskerville" w:hAnsi="Baskerville"/>
        </w:rPr>
      </w:pPr>
      <w:r w:rsidRPr="006B2D47">
        <w:rPr>
          <w:rFonts w:ascii="Baskerville" w:hAnsi="Baskerville"/>
          <w:color w:val="231F20"/>
          <w:spacing w:val="-1"/>
        </w:rPr>
        <w:t>Desde</w:t>
      </w:r>
      <w:r w:rsidRPr="006B2D47">
        <w:rPr>
          <w:rFonts w:ascii="Baskerville" w:hAnsi="Baskerville"/>
          <w:color w:val="231F20"/>
          <w:spacing w:val="-11"/>
        </w:rPr>
        <w:t xml:space="preserve"> </w:t>
      </w:r>
      <w:r w:rsidRPr="006B2D47">
        <w:rPr>
          <w:rFonts w:ascii="Baskerville" w:hAnsi="Baskerville"/>
          <w:color w:val="231F20"/>
          <w:spacing w:val="-1"/>
        </w:rPr>
        <w:t>la</w:t>
      </w:r>
      <w:r w:rsidRPr="006B2D47">
        <w:rPr>
          <w:rFonts w:ascii="Baskerville" w:hAnsi="Baskerville"/>
          <w:color w:val="231F20"/>
          <w:spacing w:val="-11"/>
        </w:rPr>
        <w:t xml:space="preserve"> </w:t>
      </w:r>
      <w:r w:rsidRPr="006B2D47">
        <w:rPr>
          <w:rFonts w:ascii="Baskerville" w:hAnsi="Baskerville"/>
          <w:color w:val="231F20"/>
          <w:spacing w:val="-1"/>
        </w:rPr>
        <w:t>época</w:t>
      </w:r>
      <w:r w:rsidRPr="006B2D47">
        <w:rPr>
          <w:rFonts w:ascii="Baskerville" w:hAnsi="Baskerville"/>
          <w:color w:val="231F20"/>
          <w:spacing w:val="-11"/>
        </w:rPr>
        <w:t xml:space="preserve"> </w:t>
      </w:r>
      <w:r w:rsidRPr="006B2D47">
        <w:rPr>
          <w:rFonts w:ascii="Baskerville" w:hAnsi="Baskerville"/>
          <w:color w:val="231F20"/>
          <w:spacing w:val="-1"/>
        </w:rPr>
        <w:t>en</w:t>
      </w:r>
      <w:r w:rsidRPr="006B2D47">
        <w:rPr>
          <w:rFonts w:ascii="Baskerville" w:hAnsi="Baskerville"/>
          <w:color w:val="231F20"/>
          <w:spacing w:val="-11"/>
        </w:rPr>
        <w:t xml:space="preserve"> </w:t>
      </w:r>
      <w:r w:rsidRPr="006B2D47">
        <w:rPr>
          <w:rFonts w:ascii="Baskerville" w:hAnsi="Baskerville"/>
          <w:color w:val="231F20"/>
          <w:spacing w:val="-1"/>
        </w:rPr>
        <w:t>la</w:t>
      </w:r>
      <w:r w:rsidRPr="006B2D47">
        <w:rPr>
          <w:rFonts w:ascii="Baskerville" w:hAnsi="Baskerville"/>
          <w:color w:val="231F20"/>
          <w:spacing w:val="-10"/>
        </w:rPr>
        <w:t xml:space="preserve"> </w:t>
      </w:r>
      <w:r w:rsidRPr="006B2D47">
        <w:rPr>
          <w:rFonts w:ascii="Baskerville" w:hAnsi="Baskerville"/>
          <w:color w:val="231F20"/>
          <w:spacing w:val="-1"/>
        </w:rPr>
        <w:t>que</w:t>
      </w:r>
      <w:r w:rsidRPr="006B2D47">
        <w:rPr>
          <w:rFonts w:ascii="Baskerville" w:hAnsi="Baskerville"/>
          <w:color w:val="231F20"/>
          <w:spacing w:val="-11"/>
        </w:rPr>
        <w:t xml:space="preserve"> </w:t>
      </w:r>
      <w:r w:rsidRPr="006B2D47">
        <w:rPr>
          <w:rFonts w:ascii="Baskerville" w:hAnsi="Baskerville"/>
          <w:color w:val="231F20"/>
          <w:spacing w:val="-1"/>
        </w:rPr>
        <w:t>Hipócrates,</w:t>
      </w:r>
      <w:r w:rsidRPr="006B2D47">
        <w:rPr>
          <w:rFonts w:ascii="Baskerville" w:hAnsi="Baskerville"/>
          <w:color w:val="231F20"/>
          <w:spacing w:val="-11"/>
        </w:rPr>
        <w:t xml:space="preserve"> </w:t>
      </w:r>
      <w:r w:rsidRPr="006B2D47">
        <w:rPr>
          <w:rFonts w:ascii="Baskerville" w:hAnsi="Baskerville"/>
          <w:color w:val="231F20"/>
        </w:rPr>
        <w:t>el</w:t>
      </w:r>
      <w:r w:rsidRPr="006B2D47">
        <w:rPr>
          <w:rFonts w:ascii="Baskerville" w:hAnsi="Baskerville"/>
          <w:color w:val="231F20"/>
          <w:spacing w:val="-11"/>
        </w:rPr>
        <w:t xml:space="preserve"> </w:t>
      </w:r>
      <w:r w:rsidRPr="006B2D47">
        <w:rPr>
          <w:rFonts w:ascii="Baskerville" w:hAnsi="Baskerville"/>
          <w:color w:val="231F20"/>
        </w:rPr>
        <w:t>padre</w:t>
      </w:r>
      <w:r w:rsidRPr="006B2D47">
        <w:rPr>
          <w:rFonts w:ascii="Baskerville" w:hAnsi="Baskerville"/>
          <w:color w:val="231F20"/>
          <w:spacing w:val="-11"/>
        </w:rPr>
        <w:t xml:space="preserve"> </w:t>
      </w:r>
      <w:r w:rsidRPr="006B2D47">
        <w:rPr>
          <w:rFonts w:ascii="Baskerville" w:hAnsi="Baskerville"/>
          <w:color w:val="231F20"/>
        </w:rPr>
        <w:t>de</w:t>
      </w:r>
      <w:r w:rsidRPr="006B2D47">
        <w:rPr>
          <w:rFonts w:ascii="Baskerville" w:hAnsi="Baskerville"/>
          <w:color w:val="231F20"/>
          <w:spacing w:val="-10"/>
        </w:rPr>
        <w:t xml:space="preserve"> </w:t>
      </w:r>
      <w:r w:rsidRPr="006B2D47">
        <w:rPr>
          <w:rFonts w:ascii="Baskerville" w:hAnsi="Baskerville"/>
          <w:color w:val="231F20"/>
        </w:rPr>
        <w:t>la</w:t>
      </w:r>
      <w:r w:rsidRPr="006B2D47">
        <w:rPr>
          <w:rFonts w:ascii="Baskerville" w:hAnsi="Baskerville"/>
          <w:color w:val="231F20"/>
          <w:spacing w:val="-45"/>
        </w:rPr>
        <w:t xml:space="preserve"> </w:t>
      </w:r>
      <w:r w:rsidRPr="006B2D47">
        <w:rPr>
          <w:rFonts w:ascii="Baskerville" w:hAnsi="Baskerville"/>
          <w:color w:val="231F20"/>
          <w:spacing w:val="-2"/>
        </w:rPr>
        <w:t>medicina,</w:t>
      </w:r>
      <w:r w:rsidRPr="006B2D47">
        <w:rPr>
          <w:rFonts w:ascii="Baskerville" w:hAnsi="Baskerville"/>
          <w:color w:val="231F20"/>
          <w:spacing w:val="-21"/>
        </w:rPr>
        <w:t xml:space="preserve"> </w:t>
      </w:r>
      <w:r w:rsidRPr="006B2D47">
        <w:rPr>
          <w:rFonts w:ascii="Baskerville" w:hAnsi="Baskerville"/>
          <w:color w:val="231F20"/>
          <w:spacing w:val="-2"/>
        </w:rPr>
        <w:t>escribió</w:t>
      </w:r>
      <w:r w:rsidRPr="006B2D47">
        <w:rPr>
          <w:rFonts w:ascii="Baskerville" w:hAnsi="Baskerville"/>
          <w:color w:val="231F20"/>
          <w:spacing w:val="-20"/>
        </w:rPr>
        <w:t xml:space="preserve"> </w:t>
      </w:r>
      <w:r w:rsidRPr="006B2D47">
        <w:rPr>
          <w:rFonts w:ascii="Baskerville" w:hAnsi="Baskerville"/>
          <w:color w:val="231F20"/>
          <w:spacing w:val="-2"/>
        </w:rPr>
        <w:t>su</w:t>
      </w:r>
      <w:r w:rsidRPr="006B2D47">
        <w:rPr>
          <w:rFonts w:ascii="Baskerville" w:hAnsi="Baskerville"/>
          <w:color w:val="231F20"/>
          <w:spacing w:val="-21"/>
        </w:rPr>
        <w:t xml:space="preserve"> </w:t>
      </w:r>
      <w:r w:rsidRPr="006B2D47">
        <w:rPr>
          <w:rFonts w:ascii="Baskerville" w:hAnsi="Baskerville"/>
          <w:color w:val="231F20"/>
          <w:spacing w:val="-2"/>
        </w:rPr>
        <w:t>juramento</w:t>
      </w:r>
      <w:r w:rsidRPr="006B2D47">
        <w:rPr>
          <w:rFonts w:ascii="Baskerville" w:hAnsi="Baskerville"/>
          <w:color w:val="231F20"/>
          <w:spacing w:val="-20"/>
        </w:rPr>
        <w:t xml:space="preserve"> </w:t>
      </w:r>
      <w:r w:rsidRPr="006B2D47">
        <w:rPr>
          <w:rFonts w:ascii="Baskerville" w:hAnsi="Baskerville"/>
          <w:color w:val="231F20"/>
          <w:spacing w:val="-1"/>
        </w:rPr>
        <w:t>que</w:t>
      </w:r>
      <w:r w:rsidRPr="006B2D47">
        <w:rPr>
          <w:rFonts w:ascii="Baskerville" w:hAnsi="Baskerville"/>
          <w:color w:val="231F20"/>
          <w:spacing w:val="-20"/>
        </w:rPr>
        <w:t xml:space="preserve"> </w:t>
      </w:r>
      <w:r w:rsidRPr="006B2D47">
        <w:rPr>
          <w:rFonts w:ascii="Baskerville" w:hAnsi="Baskerville"/>
          <w:color w:val="231F20"/>
          <w:spacing w:val="-1"/>
        </w:rPr>
        <w:t>ha</w:t>
      </w:r>
      <w:r w:rsidRPr="006B2D47">
        <w:rPr>
          <w:rFonts w:ascii="Baskerville" w:hAnsi="Baskerville"/>
          <w:color w:val="231F20"/>
          <w:spacing w:val="-21"/>
        </w:rPr>
        <w:t xml:space="preserve"> </w:t>
      </w:r>
      <w:r w:rsidRPr="006B2D47">
        <w:rPr>
          <w:rFonts w:ascii="Baskerville" w:hAnsi="Baskerville"/>
          <w:color w:val="231F20"/>
          <w:spacing w:val="-1"/>
        </w:rPr>
        <w:t>sobrevivido</w:t>
      </w:r>
      <w:r w:rsidRPr="006B2D47">
        <w:rPr>
          <w:rFonts w:ascii="Baskerville" w:hAnsi="Baskerville"/>
          <w:color w:val="231F20"/>
          <w:spacing w:val="-45"/>
        </w:rPr>
        <w:t xml:space="preserve"> </w:t>
      </w:r>
      <w:r w:rsidRPr="006B2D47">
        <w:rPr>
          <w:rFonts w:ascii="Baskerville" w:hAnsi="Baskerville"/>
          <w:color w:val="231F20"/>
        </w:rPr>
        <w:t>los milenios, muchos amaneceres han atravesado</w:t>
      </w:r>
      <w:r w:rsidRPr="006B2D47">
        <w:rPr>
          <w:rFonts w:ascii="Baskerville" w:hAnsi="Baskerville"/>
          <w:color w:val="231F20"/>
          <w:spacing w:val="-45"/>
        </w:rPr>
        <w:t xml:space="preserve"> </w:t>
      </w:r>
      <w:r w:rsidRPr="006B2D47">
        <w:rPr>
          <w:rFonts w:ascii="Baskerville" w:hAnsi="Baskerville"/>
          <w:color w:val="231F20"/>
        </w:rPr>
        <w:t>el calendario como raudo y ligero suspiro. En los</w:t>
      </w:r>
      <w:r w:rsidRPr="006B2D47">
        <w:rPr>
          <w:rFonts w:ascii="Baskerville" w:hAnsi="Baskerville"/>
          <w:color w:val="231F20"/>
          <w:spacing w:val="-45"/>
        </w:rPr>
        <w:t xml:space="preserve"> </w:t>
      </w:r>
      <w:r w:rsidRPr="006B2D47">
        <w:rPr>
          <w:rFonts w:ascii="Baskerville" w:hAnsi="Baskerville"/>
          <w:color w:val="231F20"/>
        </w:rPr>
        <w:t>días</w:t>
      </w:r>
      <w:r w:rsidRPr="006B2D47">
        <w:rPr>
          <w:rFonts w:ascii="Baskerville" w:hAnsi="Baskerville"/>
          <w:color w:val="231F20"/>
          <w:spacing w:val="-12"/>
        </w:rPr>
        <w:t xml:space="preserve"> </w:t>
      </w:r>
      <w:r w:rsidRPr="006B2D47">
        <w:rPr>
          <w:rFonts w:ascii="Baskerville" w:hAnsi="Baskerville"/>
          <w:color w:val="231F20"/>
        </w:rPr>
        <w:t>donde</w:t>
      </w:r>
      <w:r w:rsidRPr="006B2D47">
        <w:rPr>
          <w:rFonts w:ascii="Baskerville" w:hAnsi="Baskerville"/>
          <w:color w:val="231F20"/>
          <w:spacing w:val="-12"/>
        </w:rPr>
        <w:t xml:space="preserve"> </w:t>
      </w:r>
      <w:r w:rsidRPr="006B2D47">
        <w:rPr>
          <w:rFonts w:ascii="Baskerville" w:hAnsi="Baskerville"/>
          <w:color w:val="231F20"/>
        </w:rPr>
        <w:t>Galeno</w:t>
      </w:r>
      <w:r w:rsidRPr="006B2D47">
        <w:rPr>
          <w:rFonts w:ascii="Baskerville" w:hAnsi="Baskerville"/>
          <w:color w:val="231F20"/>
          <w:spacing w:val="-12"/>
        </w:rPr>
        <w:t xml:space="preserve"> </w:t>
      </w:r>
      <w:r w:rsidRPr="006B2D47">
        <w:rPr>
          <w:rFonts w:ascii="Baskerville" w:hAnsi="Baskerville"/>
          <w:color w:val="231F20"/>
        </w:rPr>
        <w:t>describía</w:t>
      </w:r>
      <w:r w:rsidRPr="006B2D47">
        <w:rPr>
          <w:rFonts w:ascii="Baskerville" w:hAnsi="Baskerville"/>
          <w:color w:val="231F20"/>
          <w:spacing w:val="-12"/>
        </w:rPr>
        <w:t xml:space="preserve"> </w:t>
      </w:r>
      <w:r w:rsidRPr="006B2D47">
        <w:rPr>
          <w:rFonts w:ascii="Baskerville" w:hAnsi="Baskerville"/>
          <w:color w:val="231F20"/>
        </w:rPr>
        <w:t>que</w:t>
      </w:r>
      <w:r w:rsidRPr="006B2D47">
        <w:rPr>
          <w:rFonts w:ascii="Baskerville" w:hAnsi="Baskerville"/>
          <w:color w:val="231F20"/>
          <w:spacing w:val="-11"/>
        </w:rPr>
        <w:t xml:space="preserve"> </w:t>
      </w:r>
      <w:r w:rsidRPr="006B2D47">
        <w:rPr>
          <w:rFonts w:ascii="Baskerville" w:hAnsi="Baskerville"/>
          <w:color w:val="231F20"/>
        </w:rPr>
        <w:t>las</w:t>
      </w:r>
      <w:r w:rsidRPr="006B2D47">
        <w:rPr>
          <w:rFonts w:ascii="Baskerville" w:hAnsi="Baskerville"/>
          <w:color w:val="231F20"/>
          <w:spacing w:val="-12"/>
        </w:rPr>
        <w:t xml:space="preserve"> </w:t>
      </w:r>
      <w:r w:rsidRPr="006B2D47">
        <w:rPr>
          <w:rFonts w:ascii="Baskerville" w:hAnsi="Baskerville"/>
          <w:color w:val="231F20"/>
        </w:rPr>
        <w:t>manos,</w:t>
      </w:r>
      <w:r w:rsidRPr="006B2D47">
        <w:rPr>
          <w:rFonts w:ascii="Baskerville" w:hAnsi="Baskerville"/>
          <w:color w:val="231F20"/>
          <w:spacing w:val="-12"/>
        </w:rPr>
        <w:t xml:space="preserve"> </w:t>
      </w:r>
      <w:r w:rsidRPr="006B2D47">
        <w:rPr>
          <w:rFonts w:ascii="Baskerville" w:hAnsi="Baskerville"/>
          <w:color w:val="231F20"/>
        </w:rPr>
        <w:t>ojos</w:t>
      </w:r>
      <w:r w:rsidRPr="006B2D47">
        <w:rPr>
          <w:rFonts w:ascii="Baskerville" w:hAnsi="Baskerville"/>
          <w:color w:val="231F20"/>
          <w:spacing w:val="-12"/>
        </w:rPr>
        <w:t xml:space="preserve"> </w:t>
      </w:r>
      <w:r w:rsidRPr="006B2D47">
        <w:rPr>
          <w:rFonts w:ascii="Baskerville" w:hAnsi="Baskerville"/>
          <w:color w:val="231F20"/>
        </w:rPr>
        <w:t>y</w:t>
      </w:r>
      <w:r w:rsidRPr="006B2D47">
        <w:rPr>
          <w:rFonts w:ascii="Baskerville" w:hAnsi="Baskerville"/>
          <w:color w:val="231F20"/>
          <w:spacing w:val="-45"/>
        </w:rPr>
        <w:t xml:space="preserve"> </w:t>
      </w:r>
      <w:r w:rsidRPr="006B2D47">
        <w:rPr>
          <w:rFonts w:ascii="Baskerville" w:hAnsi="Baskerville"/>
          <w:color w:val="231F20"/>
        </w:rPr>
        <w:t>oídos</w:t>
      </w:r>
      <w:r w:rsidRPr="006B2D47">
        <w:rPr>
          <w:rFonts w:ascii="Baskerville" w:hAnsi="Baskerville"/>
          <w:color w:val="231F20"/>
          <w:spacing w:val="-10"/>
        </w:rPr>
        <w:t xml:space="preserve"> </w:t>
      </w:r>
      <w:r w:rsidRPr="006B2D47">
        <w:rPr>
          <w:rFonts w:ascii="Baskerville" w:hAnsi="Baskerville"/>
          <w:color w:val="231F20"/>
        </w:rPr>
        <w:t>eran</w:t>
      </w:r>
      <w:r w:rsidRPr="006B2D47">
        <w:rPr>
          <w:rFonts w:ascii="Baskerville" w:hAnsi="Baskerville"/>
          <w:color w:val="231F20"/>
          <w:spacing w:val="-10"/>
        </w:rPr>
        <w:t xml:space="preserve"> </w:t>
      </w:r>
      <w:r w:rsidRPr="006B2D47">
        <w:rPr>
          <w:rFonts w:ascii="Baskerville" w:hAnsi="Baskerville"/>
          <w:color w:val="231F20"/>
        </w:rPr>
        <w:t>las</w:t>
      </w:r>
      <w:r w:rsidRPr="006B2D47">
        <w:rPr>
          <w:rFonts w:ascii="Baskerville" w:hAnsi="Baskerville"/>
          <w:color w:val="231F20"/>
          <w:spacing w:val="-9"/>
        </w:rPr>
        <w:t xml:space="preserve"> </w:t>
      </w:r>
      <w:r w:rsidRPr="006B2D47">
        <w:rPr>
          <w:rFonts w:ascii="Baskerville" w:hAnsi="Baskerville"/>
          <w:color w:val="231F20"/>
        </w:rPr>
        <w:t>principales</w:t>
      </w:r>
      <w:r w:rsidRPr="006B2D47">
        <w:rPr>
          <w:rFonts w:ascii="Baskerville" w:hAnsi="Baskerville"/>
          <w:color w:val="231F20"/>
          <w:spacing w:val="-10"/>
        </w:rPr>
        <w:t xml:space="preserve"> </w:t>
      </w:r>
      <w:r w:rsidRPr="006B2D47">
        <w:rPr>
          <w:rFonts w:ascii="Baskerville" w:hAnsi="Baskerville"/>
          <w:color w:val="231F20"/>
        </w:rPr>
        <w:t>herramientas</w:t>
      </w:r>
      <w:r w:rsidRPr="006B2D47">
        <w:rPr>
          <w:rFonts w:ascii="Baskerville" w:hAnsi="Baskerville"/>
          <w:color w:val="231F20"/>
          <w:spacing w:val="-10"/>
        </w:rPr>
        <w:t xml:space="preserve"> </w:t>
      </w:r>
      <w:r w:rsidRPr="006B2D47">
        <w:rPr>
          <w:rFonts w:ascii="Baskerville" w:hAnsi="Baskerville"/>
          <w:color w:val="231F20"/>
        </w:rPr>
        <w:t>para</w:t>
      </w:r>
      <w:r w:rsidRPr="006B2D47">
        <w:rPr>
          <w:rFonts w:ascii="Baskerville" w:hAnsi="Baskerville"/>
          <w:color w:val="231F20"/>
          <w:spacing w:val="-9"/>
        </w:rPr>
        <w:t xml:space="preserve"> </w:t>
      </w:r>
      <w:r w:rsidRPr="006B2D47">
        <w:rPr>
          <w:rFonts w:ascii="Baskerville" w:hAnsi="Baskerville"/>
          <w:color w:val="231F20"/>
        </w:rPr>
        <w:t>hacer</w:t>
      </w:r>
      <w:r w:rsidRPr="006B2D47">
        <w:rPr>
          <w:rFonts w:ascii="Baskerville" w:hAnsi="Baskerville"/>
          <w:color w:val="231F20"/>
          <w:spacing w:val="-45"/>
        </w:rPr>
        <w:t xml:space="preserve"> </w:t>
      </w:r>
      <w:r w:rsidRPr="006B2D47">
        <w:rPr>
          <w:rFonts w:ascii="Baskerville" w:hAnsi="Baskerville"/>
          <w:color w:val="231F20"/>
        </w:rPr>
        <w:t>el diagnóstico de enfermedades, se escribieron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plétoras de libros con fértil información médica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dirigida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al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mejoramiento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de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la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salud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de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la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  <w:spacing w:val="-1"/>
        </w:rPr>
        <w:t>humanidad.</w:t>
      </w:r>
      <w:r w:rsidRPr="006B2D47">
        <w:rPr>
          <w:rFonts w:ascii="Baskerville" w:hAnsi="Baskerville"/>
          <w:color w:val="231F20"/>
          <w:spacing w:val="-11"/>
        </w:rPr>
        <w:t xml:space="preserve"> </w:t>
      </w:r>
      <w:r w:rsidRPr="006B2D47">
        <w:rPr>
          <w:rFonts w:ascii="Baskerville" w:hAnsi="Baskerville"/>
          <w:color w:val="231F20"/>
          <w:spacing w:val="-1"/>
        </w:rPr>
        <w:t>Un</w:t>
      </w:r>
      <w:r w:rsidRPr="006B2D47">
        <w:rPr>
          <w:rFonts w:ascii="Baskerville" w:hAnsi="Baskerville"/>
          <w:color w:val="231F20"/>
          <w:spacing w:val="-11"/>
        </w:rPr>
        <w:t xml:space="preserve"> </w:t>
      </w:r>
      <w:r w:rsidRPr="006B2D47">
        <w:rPr>
          <w:rFonts w:ascii="Baskerville" w:hAnsi="Baskerville"/>
          <w:color w:val="231F20"/>
        </w:rPr>
        <w:t>tour</w:t>
      </w:r>
      <w:r w:rsidRPr="006B2D47">
        <w:rPr>
          <w:rFonts w:ascii="Baskerville" w:hAnsi="Baskerville"/>
          <w:color w:val="231F20"/>
          <w:spacing w:val="-10"/>
        </w:rPr>
        <w:t xml:space="preserve"> </w:t>
      </w:r>
      <w:r w:rsidRPr="006B2D47">
        <w:rPr>
          <w:rFonts w:ascii="Baskerville" w:hAnsi="Baskerville"/>
          <w:color w:val="231F20"/>
        </w:rPr>
        <w:t>a</w:t>
      </w:r>
      <w:r w:rsidRPr="006B2D47">
        <w:rPr>
          <w:rFonts w:ascii="Baskerville" w:hAnsi="Baskerville"/>
          <w:color w:val="231F20"/>
          <w:spacing w:val="-11"/>
        </w:rPr>
        <w:t xml:space="preserve"> </w:t>
      </w:r>
      <w:r w:rsidRPr="006B2D47">
        <w:rPr>
          <w:rFonts w:ascii="Baskerville" w:hAnsi="Baskerville"/>
          <w:color w:val="231F20"/>
        </w:rPr>
        <w:t>los</w:t>
      </w:r>
      <w:r w:rsidRPr="006B2D47">
        <w:rPr>
          <w:rFonts w:ascii="Baskerville" w:hAnsi="Baskerville"/>
          <w:color w:val="231F20"/>
          <w:spacing w:val="-11"/>
        </w:rPr>
        <w:t xml:space="preserve"> </w:t>
      </w:r>
      <w:r w:rsidRPr="006B2D47">
        <w:rPr>
          <w:rFonts w:ascii="Baskerville" w:hAnsi="Baskerville"/>
          <w:color w:val="231F20"/>
        </w:rPr>
        <w:t>hospitales</w:t>
      </w:r>
      <w:r w:rsidRPr="006B2D47">
        <w:rPr>
          <w:rFonts w:ascii="Baskerville" w:hAnsi="Baskerville"/>
          <w:color w:val="231F20"/>
          <w:spacing w:val="-10"/>
        </w:rPr>
        <w:t xml:space="preserve"> </w:t>
      </w:r>
      <w:r w:rsidRPr="006B2D47">
        <w:rPr>
          <w:rFonts w:ascii="Baskerville" w:hAnsi="Baskerville"/>
          <w:color w:val="231F20"/>
        </w:rPr>
        <w:t>de</w:t>
      </w:r>
      <w:r w:rsidRPr="006B2D47">
        <w:rPr>
          <w:rFonts w:ascii="Baskerville" w:hAnsi="Baskerville"/>
          <w:color w:val="231F20"/>
          <w:spacing w:val="-11"/>
        </w:rPr>
        <w:t xml:space="preserve"> </w:t>
      </w:r>
      <w:r w:rsidRPr="006B2D47">
        <w:rPr>
          <w:rFonts w:ascii="Baskerville" w:hAnsi="Baskerville"/>
          <w:color w:val="231F20"/>
        </w:rPr>
        <w:t>antaño</w:t>
      </w:r>
      <w:r w:rsidRPr="006B2D47">
        <w:rPr>
          <w:rFonts w:ascii="Baskerville" w:hAnsi="Baskerville"/>
          <w:color w:val="231F20"/>
          <w:spacing w:val="-11"/>
        </w:rPr>
        <w:t xml:space="preserve"> </w:t>
      </w:r>
      <w:r w:rsidRPr="006B2D47">
        <w:rPr>
          <w:rFonts w:ascii="Baskerville" w:hAnsi="Baskerville"/>
          <w:color w:val="231F20"/>
        </w:rPr>
        <w:t>nos</w:t>
      </w:r>
      <w:r w:rsidRPr="006B2D47">
        <w:rPr>
          <w:rFonts w:ascii="Baskerville" w:hAnsi="Baskerville"/>
          <w:color w:val="231F20"/>
          <w:spacing w:val="-45"/>
        </w:rPr>
        <w:t xml:space="preserve"> </w:t>
      </w:r>
      <w:r w:rsidRPr="006B2D47">
        <w:rPr>
          <w:rFonts w:ascii="Baskerville" w:hAnsi="Baskerville"/>
          <w:color w:val="231F20"/>
        </w:rPr>
        <w:t>enseñaría la riqueza de lo que podemos descubrir</w:t>
      </w:r>
      <w:r w:rsidRPr="006B2D47">
        <w:rPr>
          <w:rFonts w:ascii="Baskerville" w:hAnsi="Baskerville"/>
          <w:color w:val="231F20"/>
          <w:spacing w:val="-46"/>
        </w:rPr>
        <w:t xml:space="preserve"> </w:t>
      </w:r>
      <w:r w:rsidRPr="006B2D47">
        <w:rPr>
          <w:rFonts w:ascii="Baskerville" w:hAnsi="Baskerville"/>
          <w:color w:val="231F20"/>
        </w:rPr>
        <w:t>con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una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prolífica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anamnesis.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El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esfuerzo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de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quienes nos precedieron en la ciencia para hacer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relucir los síntomas y la observación minuciosa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de los signos, llevó a nuestros antecesores a tejer</w:t>
      </w:r>
      <w:r w:rsidRPr="006B2D47">
        <w:rPr>
          <w:rFonts w:ascii="Baskerville" w:hAnsi="Baskerville"/>
          <w:color w:val="231F20"/>
          <w:spacing w:val="-45"/>
        </w:rPr>
        <w:t xml:space="preserve"> </w:t>
      </w:r>
      <w:r w:rsidRPr="006B2D47">
        <w:rPr>
          <w:rFonts w:ascii="Baskerville" w:hAnsi="Baskerville"/>
          <w:color w:val="231F20"/>
        </w:rPr>
        <w:t>la sólida estructura de la medicina moderna. Sin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computadoras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ni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tomógrafos,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ellos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llegaban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a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diagnosticar las entidades patológicas que rigen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hoy nuestro diario deambular como peregrinos y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magnates</w:t>
      </w:r>
      <w:r w:rsidRPr="006B2D47">
        <w:rPr>
          <w:rFonts w:ascii="Baskerville" w:hAnsi="Baskerville"/>
          <w:color w:val="231F20"/>
          <w:spacing w:val="-12"/>
        </w:rPr>
        <w:t xml:space="preserve"> </w:t>
      </w:r>
      <w:r w:rsidRPr="006B2D47">
        <w:rPr>
          <w:rFonts w:ascii="Baskerville" w:hAnsi="Baskerville"/>
          <w:color w:val="231F20"/>
        </w:rPr>
        <w:t>de</w:t>
      </w:r>
      <w:r w:rsidRPr="006B2D47">
        <w:rPr>
          <w:rFonts w:ascii="Baskerville" w:hAnsi="Baskerville"/>
          <w:color w:val="231F20"/>
          <w:spacing w:val="-11"/>
        </w:rPr>
        <w:t xml:space="preserve"> </w:t>
      </w:r>
      <w:r w:rsidRPr="006B2D47">
        <w:rPr>
          <w:rFonts w:ascii="Baskerville" w:hAnsi="Baskerville"/>
          <w:color w:val="231F20"/>
        </w:rPr>
        <w:t>los</w:t>
      </w:r>
      <w:r w:rsidRPr="006B2D47">
        <w:rPr>
          <w:rFonts w:ascii="Baskerville" w:hAnsi="Baskerville"/>
          <w:color w:val="231F20"/>
          <w:spacing w:val="-12"/>
        </w:rPr>
        <w:t xml:space="preserve"> </w:t>
      </w:r>
      <w:r w:rsidRPr="006B2D47">
        <w:rPr>
          <w:rFonts w:ascii="Baskerville" w:hAnsi="Baskerville"/>
          <w:color w:val="231F20"/>
        </w:rPr>
        <w:t>caminos</w:t>
      </w:r>
      <w:r w:rsidRPr="006B2D47">
        <w:rPr>
          <w:rFonts w:ascii="Baskerville" w:hAnsi="Baskerville"/>
          <w:color w:val="231F20"/>
          <w:spacing w:val="-11"/>
        </w:rPr>
        <w:t xml:space="preserve"> </w:t>
      </w:r>
      <w:r w:rsidRPr="006B2D47">
        <w:rPr>
          <w:rFonts w:ascii="Baskerville" w:hAnsi="Baskerville"/>
          <w:color w:val="231F20"/>
        </w:rPr>
        <w:t>hospitalarios.</w:t>
      </w:r>
    </w:p>
    <w:p w:rsidR="00842D2A" w:rsidRPr="006B2D47" w:rsidRDefault="00842D2A" w:rsidP="00842D2A">
      <w:pPr>
        <w:pStyle w:val="Textoindependiente"/>
        <w:spacing w:before="2"/>
        <w:rPr>
          <w:rFonts w:ascii="Baskerville" w:hAnsi="Baskerville"/>
          <w:sz w:val="21"/>
        </w:rPr>
      </w:pPr>
    </w:p>
    <w:p w:rsidR="00842D2A" w:rsidRPr="006B2D47" w:rsidRDefault="00842D2A" w:rsidP="00842D2A">
      <w:pPr>
        <w:pStyle w:val="Textoindependiente"/>
        <w:spacing w:line="249" w:lineRule="auto"/>
        <w:ind w:left="2821"/>
        <w:jc w:val="both"/>
        <w:rPr>
          <w:rFonts w:ascii="Baskerville" w:hAnsi="Baskerville"/>
        </w:rPr>
      </w:pPr>
      <w:r w:rsidRPr="006B2D47">
        <w:rPr>
          <w:rFonts w:ascii="Baskerville" w:hAnsi="Baskerville"/>
          <w:color w:val="231F20"/>
        </w:rPr>
        <w:t>La vida médica actual sería impensable sin la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participación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salvadora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de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las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imágenes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y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el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laboratorio. El descubrimiento del microscopio,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  <w:spacing w:val="-2"/>
        </w:rPr>
        <w:t>los</w:t>
      </w:r>
      <w:r w:rsidRPr="006B2D47">
        <w:rPr>
          <w:rFonts w:ascii="Baskerville" w:hAnsi="Baskerville"/>
          <w:color w:val="231F20"/>
          <w:spacing w:val="-10"/>
        </w:rPr>
        <w:t xml:space="preserve"> </w:t>
      </w:r>
      <w:r w:rsidRPr="006B2D47">
        <w:rPr>
          <w:rFonts w:ascii="Baskerville" w:hAnsi="Baskerville"/>
          <w:color w:val="231F20"/>
          <w:spacing w:val="-2"/>
        </w:rPr>
        <w:t>exámenes</w:t>
      </w:r>
      <w:r w:rsidRPr="006B2D47">
        <w:rPr>
          <w:rFonts w:ascii="Baskerville" w:hAnsi="Baskerville"/>
          <w:color w:val="231F20"/>
          <w:spacing w:val="-9"/>
        </w:rPr>
        <w:t xml:space="preserve"> </w:t>
      </w:r>
      <w:r w:rsidRPr="006B2D47">
        <w:rPr>
          <w:rFonts w:ascii="Baskerville" w:hAnsi="Baskerville"/>
          <w:color w:val="231F20"/>
          <w:spacing w:val="-1"/>
        </w:rPr>
        <w:t>bioquímicos,</w:t>
      </w:r>
      <w:r w:rsidRPr="006B2D47">
        <w:rPr>
          <w:rFonts w:ascii="Baskerville" w:hAnsi="Baskerville"/>
          <w:color w:val="231F20"/>
          <w:spacing w:val="-9"/>
        </w:rPr>
        <w:t xml:space="preserve"> </w:t>
      </w:r>
      <w:r w:rsidRPr="006B2D47">
        <w:rPr>
          <w:rFonts w:ascii="Baskerville" w:hAnsi="Baskerville"/>
          <w:color w:val="231F20"/>
          <w:spacing w:val="-1"/>
        </w:rPr>
        <w:t>las</w:t>
      </w:r>
      <w:r w:rsidRPr="006B2D47">
        <w:rPr>
          <w:rFonts w:ascii="Baskerville" w:hAnsi="Baskerville"/>
          <w:color w:val="231F20"/>
          <w:spacing w:val="-9"/>
        </w:rPr>
        <w:t xml:space="preserve"> </w:t>
      </w:r>
      <w:r w:rsidRPr="006B2D47">
        <w:rPr>
          <w:rFonts w:ascii="Baskerville" w:hAnsi="Baskerville"/>
          <w:color w:val="231F20"/>
          <w:spacing w:val="-1"/>
        </w:rPr>
        <w:t>computadoras</w:t>
      </w:r>
      <w:r w:rsidRPr="006B2D47">
        <w:rPr>
          <w:rFonts w:ascii="Baskerville" w:hAnsi="Baskerville"/>
          <w:color w:val="231F20"/>
          <w:spacing w:val="-10"/>
        </w:rPr>
        <w:t xml:space="preserve"> </w:t>
      </w:r>
      <w:r w:rsidRPr="006B2D47">
        <w:rPr>
          <w:rFonts w:ascii="Baskerville" w:hAnsi="Baskerville"/>
          <w:color w:val="231F20"/>
          <w:spacing w:val="-1"/>
        </w:rPr>
        <w:t>y</w:t>
      </w:r>
      <w:r w:rsidRPr="006B2D47">
        <w:rPr>
          <w:rFonts w:ascii="Baskerville" w:hAnsi="Baskerville"/>
          <w:color w:val="231F20"/>
          <w:spacing w:val="-9"/>
        </w:rPr>
        <w:t xml:space="preserve"> </w:t>
      </w:r>
      <w:r w:rsidRPr="006B2D47">
        <w:rPr>
          <w:rFonts w:ascii="Baskerville" w:hAnsi="Baskerville"/>
          <w:color w:val="231F20"/>
          <w:spacing w:val="-1"/>
        </w:rPr>
        <w:t>los</w:t>
      </w:r>
      <w:r w:rsidRPr="006B2D47">
        <w:rPr>
          <w:rFonts w:ascii="Baskerville" w:hAnsi="Baskerville"/>
          <w:color w:val="231F20"/>
          <w:spacing w:val="-45"/>
        </w:rPr>
        <w:t xml:space="preserve"> </w:t>
      </w:r>
      <w:r w:rsidRPr="006B2D47">
        <w:rPr>
          <w:rFonts w:ascii="Baskerville" w:hAnsi="Baskerville"/>
          <w:color w:val="231F20"/>
        </w:rPr>
        <w:t>rayos</w:t>
      </w:r>
      <w:r w:rsidRPr="006B2D47">
        <w:rPr>
          <w:rFonts w:ascii="Baskerville" w:hAnsi="Baskerville"/>
          <w:color w:val="231F20"/>
          <w:spacing w:val="-6"/>
        </w:rPr>
        <w:t xml:space="preserve"> </w:t>
      </w:r>
      <w:r w:rsidRPr="006B2D47">
        <w:rPr>
          <w:rFonts w:ascii="Baskerville" w:hAnsi="Baskerville"/>
          <w:color w:val="231F20"/>
        </w:rPr>
        <w:t>X,</w:t>
      </w:r>
      <w:r w:rsidRPr="006B2D47">
        <w:rPr>
          <w:rFonts w:ascii="Baskerville" w:hAnsi="Baskerville"/>
          <w:color w:val="231F20"/>
          <w:spacing w:val="-6"/>
        </w:rPr>
        <w:t xml:space="preserve"> </w:t>
      </w:r>
      <w:r w:rsidRPr="006B2D47">
        <w:rPr>
          <w:rFonts w:ascii="Baskerville" w:hAnsi="Baskerville"/>
          <w:color w:val="231F20"/>
        </w:rPr>
        <w:t>con</w:t>
      </w:r>
      <w:r w:rsidRPr="006B2D47">
        <w:rPr>
          <w:rFonts w:ascii="Baskerville" w:hAnsi="Baskerville"/>
          <w:color w:val="231F20"/>
          <w:spacing w:val="-6"/>
        </w:rPr>
        <w:t xml:space="preserve"> </w:t>
      </w:r>
      <w:r w:rsidRPr="006B2D47">
        <w:rPr>
          <w:rFonts w:ascii="Baskerville" w:hAnsi="Baskerville"/>
          <w:color w:val="231F20"/>
        </w:rPr>
        <w:t>sus</w:t>
      </w:r>
      <w:r w:rsidRPr="006B2D47">
        <w:rPr>
          <w:rFonts w:ascii="Baskerville" w:hAnsi="Baskerville"/>
          <w:color w:val="231F20"/>
          <w:spacing w:val="-6"/>
        </w:rPr>
        <w:t xml:space="preserve"> </w:t>
      </w:r>
      <w:r w:rsidRPr="006B2D47">
        <w:rPr>
          <w:rFonts w:ascii="Baskerville" w:hAnsi="Baskerville"/>
          <w:color w:val="231F20"/>
        </w:rPr>
        <w:t>diferentes</w:t>
      </w:r>
      <w:r w:rsidRPr="006B2D47">
        <w:rPr>
          <w:rFonts w:ascii="Baskerville" w:hAnsi="Baskerville"/>
          <w:color w:val="231F20"/>
          <w:spacing w:val="-6"/>
        </w:rPr>
        <w:t xml:space="preserve"> </w:t>
      </w:r>
      <w:r w:rsidRPr="006B2D47">
        <w:rPr>
          <w:rFonts w:ascii="Baskerville" w:hAnsi="Baskerville"/>
          <w:color w:val="231F20"/>
        </w:rPr>
        <w:t>aplicaciones,</w:t>
      </w:r>
      <w:r w:rsidRPr="006B2D47">
        <w:rPr>
          <w:rFonts w:ascii="Baskerville" w:hAnsi="Baskerville"/>
          <w:color w:val="231F20"/>
          <w:spacing w:val="-5"/>
        </w:rPr>
        <w:t xml:space="preserve"> </w:t>
      </w:r>
      <w:r w:rsidRPr="006B2D47">
        <w:rPr>
          <w:rFonts w:ascii="Baskerville" w:hAnsi="Baskerville"/>
          <w:color w:val="231F20"/>
        </w:rPr>
        <w:t>abrieron</w:t>
      </w:r>
      <w:r w:rsidRPr="006B2D47">
        <w:rPr>
          <w:rFonts w:ascii="Baskerville" w:hAnsi="Baskerville"/>
          <w:color w:val="231F20"/>
          <w:spacing w:val="-46"/>
        </w:rPr>
        <w:t xml:space="preserve"> </w:t>
      </w:r>
      <w:r w:rsidRPr="006B2D47">
        <w:rPr>
          <w:rFonts w:ascii="Baskerville" w:hAnsi="Baskerville"/>
          <w:color w:val="231F20"/>
        </w:rPr>
        <w:t>las puertas a un infinito que no deja de asombrar.</w:t>
      </w:r>
      <w:r w:rsidRPr="006B2D47">
        <w:rPr>
          <w:rFonts w:ascii="Baskerville" w:hAnsi="Baskerville"/>
          <w:color w:val="231F20"/>
          <w:spacing w:val="-45"/>
        </w:rPr>
        <w:t xml:space="preserve"> </w:t>
      </w:r>
      <w:r w:rsidRPr="006B2D47">
        <w:rPr>
          <w:rFonts w:ascii="Baskerville" w:hAnsi="Baskerville"/>
          <w:color w:val="231F20"/>
          <w:spacing w:val="-2"/>
        </w:rPr>
        <w:t>Desde</w:t>
      </w:r>
      <w:r w:rsidRPr="006B2D47">
        <w:rPr>
          <w:rFonts w:ascii="Baskerville" w:hAnsi="Baskerville"/>
          <w:color w:val="231F20"/>
          <w:spacing w:val="-11"/>
        </w:rPr>
        <w:t xml:space="preserve"> </w:t>
      </w:r>
      <w:r w:rsidRPr="006B2D47">
        <w:rPr>
          <w:rFonts w:ascii="Baskerville" w:hAnsi="Baskerville"/>
          <w:color w:val="231F20"/>
          <w:spacing w:val="-2"/>
        </w:rPr>
        <w:t>el</w:t>
      </w:r>
      <w:r w:rsidRPr="006B2D47">
        <w:rPr>
          <w:rFonts w:ascii="Baskerville" w:hAnsi="Baskerville"/>
          <w:color w:val="231F20"/>
          <w:spacing w:val="-11"/>
        </w:rPr>
        <w:t xml:space="preserve"> </w:t>
      </w:r>
      <w:r w:rsidRPr="006B2D47">
        <w:rPr>
          <w:rFonts w:ascii="Baskerville" w:hAnsi="Baskerville"/>
          <w:color w:val="231F20"/>
          <w:spacing w:val="-2"/>
        </w:rPr>
        <w:t>enigmático</w:t>
      </w:r>
      <w:r w:rsidRPr="006B2D47">
        <w:rPr>
          <w:rFonts w:ascii="Baskerville" w:hAnsi="Baskerville"/>
          <w:color w:val="231F20"/>
          <w:spacing w:val="-11"/>
        </w:rPr>
        <w:t xml:space="preserve"> </w:t>
      </w:r>
      <w:r w:rsidRPr="006B2D47">
        <w:rPr>
          <w:rFonts w:ascii="Baskerville" w:hAnsi="Baskerville"/>
          <w:color w:val="231F20"/>
          <w:spacing w:val="-2"/>
        </w:rPr>
        <w:t>virus</w:t>
      </w:r>
      <w:r w:rsidRPr="006B2D47">
        <w:rPr>
          <w:rFonts w:ascii="Baskerville" w:hAnsi="Baskerville"/>
          <w:color w:val="231F20"/>
          <w:spacing w:val="-11"/>
        </w:rPr>
        <w:t xml:space="preserve"> </w:t>
      </w:r>
      <w:r w:rsidRPr="006B2D47">
        <w:rPr>
          <w:rFonts w:ascii="Baskerville" w:hAnsi="Baskerville"/>
          <w:color w:val="231F20"/>
          <w:spacing w:val="-2"/>
        </w:rPr>
        <w:t>que</w:t>
      </w:r>
      <w:r w:rsidRPr="006B2D47">
        <w:rPr>
          <w:rFonts w:ascii="Baskerville" w:hAnsi="Baskerville"/>
          <w:color w:val="231F20"/>
          <w:spacing w:val="-11"/>
        </w:rPr>
        <w:t xml:space="preserve"> </w:t>
      </w:r>
      <w:r w:rsidRPr="006B2D47">
        <w:rPr>
          <w:rFonts w:ascii="Baskerville" w:hAnsi="Baskerville"/>
          <w:color w:val="231F20"/>
          <w:spacing w:val="-2"/>
        </w:rPr>
        <w:t>diezma</w:t>
      </w:r>
      <w:r w:rsidRPr="006B2D47">
        <w:rPr>
          <w:rFonts w:ascii="Baskerville" w:hAnsi="Baskerville"/>
          <w:color w:val="231F20"/>
          <w:spacing w:val="-11"/>
        </w:rPr>
        <w:t xml:space="preserve"> </w:t>
      </w:r>
      <w:r w:rsidRPr="006B2D47">
        <w:rPr>
          <w:rFonts w:ascii="Baskerville" w:hAnsi="Baskerville"/>
          <w:color w:val="231F20"/>
          <w:spacing w:val="-2"/>
        </w:rPr>
        <w:t>la</w:t>
      </w:r>
      <w:r w:rsidRPr="006B2D47">
        <w:rPr>
          <w:rFonts w:ascii="Baskerville" w:hAnsi="Baskerville"/>
          <w:color w:val="231F20"/>
          <w:spacing w:val="-11"/>
        </w:rPr>
        <w:t xml:space="preserve"> </w:t>
      </w:r>
      <w:r w:rsidRPr="006B2D47">
        <w:rPr>
          <w:rFonts w:ascii="Baskerville" w:hAnsi="Baskerville"/>
          <w:color w:val="231F20"/>
          <w:spacing w:val="-1"/>
        </w:rPr>
        <w:t>población</w:t>
      </w:r>
      <w:r w:rsidRPr="006B2D47">
        <w:rPr>
          <w:rFonts w:ascii="Baskerville" w:hAnsi="Baskerville"/>
          <w:color w:val="231F20"/>
          <w:spacing w:val="-45"/>
        </w:rPr>
        <w:t xml:space="preserve"> </w:t>
      </w:r>
      <w:r w:rsidRPr="006B2D47">
        <w:rPr>
          <w:rFonts w:ascii="Baskerville" w:hAnsi="Baskerville"/>
          <w:color w:val="231F20"/>
          <w:spacing w:val="-1"/>
        </w:rPr>
        <w:t>durante</w:t>
      </w:r>
      <w:r w:rsidRPr="006B2D47">
        <w:rPr>
          <w:rFonts w:ascii="Baskerville" w:hAnsi="Baskerville"/>
          <w:color w:val="231F20"/>
          <w:spacing w:val="-17"/>
        </w:rPr>
        <w:t xml:space="preserve"> </w:t>
      </w:r>
      <w:r w:rsidRPr="006B2D47">
        <w:rPr>
          <w:rFonts w:ascii="Baskerville" w:hAnsi="Baskerville"/>
          <w:color w:val="231F20"/>
          <w:spacing w:val="-1"/>
        </w:rPr>
        <w:t>una</w:t>
      </w:r>
      <w:r w:rsidRPr="006B2D47">
        <w:rPr>
          <w:rFonts w:ascii="Baskerville" w:hAnsi="Baskerville"/>
          <w:color w:val="231F20"/>
          <w:spacing w:val="-18"/>
        </w:rPr>
        <w:t xml:space="preserve"> </w:t>
      </w:r>
      <w:r w:rsidRPr="006B2D47">
        <w:rPr>
          <w:rFonts w:ascii="Baskerville" w:hAnsi="Baskerville"/>
          <w:color w:val="231F20"/>
          <w:spacing w:val="-1"/>
        </w:rPr>
        <w:t>pandemia</w:t>
      </w:r>
      <w:r w:rsidRPr="006B2D47">
        <w:rPr>
          <w:rFonts w:ascii="Baskerville" w:hAnsi="Baskerville"/>
          <w:color w:val="231F20"/>
          <w:spacing w:val="-18"/>
        </w:rPr>
        <w:t xml:space="preserve"> </w:t>
      </w:r>
      <w:r w:rsidRPr="006B2D47">
        <w:rPr>
          <w:rFonts w:ascii="Baskerville" w:hAnsi="Baskerville"/>
          <w:color w:val="231F20"/>
        </w:rPr>
        <w:t>hasta</w:t>
      </w:r>
      <w:r w:rsidRPr="006B2D47">
        <w:rPr>
          <w:rFonts w:ascii="Baskerville" w:hAnsi="Baskerville"/>
          <w:color w:val="231F20"/>
          <w:spacing w:val="-18"/>
        </w:rPr>
        <w:t xml:space="preserve"> </w:t>
      </w:r>
      <w:r w:rsidRPr="006B2D47">
        <w:rPr>
          <w:rFonts w:ascii="Baskerville" w:hAnsi="Baskerville"/>
          <w:color w:val="231F20"/>
        </w:rPr>
        <w:t>las</w:t>
      </w:r>
      <w:r w:rsidRPr="006B2D47">
        <w:rPr>
          <w:rFonts w:ascii="Baskerville" w:hAnsi="Baskerville"/>
          <w:color w:val="231F20"/>
          <w:spacing w:val="-18"/>
        </w:rPr>
        <w:t xml:space="preserve"> </w:t>
      </w:r>
      <w:r w:rsidRPr="006B2D47">
        <w:rPr>
          <w:rFonts w:ascii="Baskerville" w:hAnsi="Baskerville"/>
          <w:color w:val="231F20"/>
        </w:rPr>
        <w:t>imágenes</w:t>
      </w:r>
      <w:r w:rsidRPr="006B2D47">
        <w:rPr>
          <w:rFonts w:ascii="Baskerville" w:hAnsi="Baskerville"/>
          <w:color w:val="231F20"/>
          <w:spacing w:val="-17"/>
        </w:rPr>
        <w:t xml:space="preserve"> </w:t>
      </w:r>
      <w:r w:rsidRPr="006B2D47">
        <w:rPr>
          <w:rFonts w:ascii="Baskerville" w:hAnsi="Baskerville"/>
          <w:color w:val="231F20"/>
        </w:rPr>
        <w:t>3D</w:t>
      </w:r>
      <w:r w:rsidRPr="006B2D47">
        <w:rPr>
          <w:rFonts w:ascii="Baskerville" w:hAnsi="Baskerville"/>
          <w:color w:val="231F20"/>
          <w:spacing w:val="-18"/>
        </w:rPr>
        <w:t xml:space="preserve"> </w:t>
      </w:r>
      <w:r w:rsidRPr="006B2D47">
        <w:rPr>
          <w:rFonts w:ascii="Baskerville" w:hAnsi="Baskerville"/>
          <w:color w:val="231F20"/>
        </w:rPr>
        <w:t>de</w:t>
      </w:r>
      <w:r w:rsidRPr="006B2D47">
        <w:rPr>
          <w:rFonts w:ascii="Baskerville" w:hAnsi="Baskerville"/>
          <w:color w:val="231F20"/>
          <w:spacing w:val="-18"/>
        </w:rPr>
        <w:t xml:space="preserve"> </w:t>
      </w:r>
      <w:r w:rsidRPr="006B2D47">
        <w:rPr>
          <w:rFonts w:ascii="Baskerville" w:hAnsi="Baskerville"/>
          <w:color w:val="231F20"/>
        </w:rPr>
        <w:t>un</w:t>
      </w:r>
      <w:r w:rsidRPr="006B2D47">
        <w:rPr>
          <w:rFonts w:ascii="Baskerville" w:hAnsi="Baskerville"/>
          <w:color w:val="231F20"/>
          <w:spacing w:val="-45"/>
        </w:rPr>
        <w:t xml:space="preserve"> </w:t>
      </w:r>
      <w:r w:rsidRPr="006B2D47">
        <w:rPr>
          <w:rFonts w:ascii="Baskerville" w:hAnsi="Baskerville"/>
          <w:color w:val="231F20"/>
        </w:rPr>
        <w:t>scanner que ayuda a encontrar un cáncer oculto,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las ilustraciones gráficas de nuestra anatomía en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tiempo real y las mediciones de valores en los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  <w:spacing w:val="-2"/>
        </w:rPr>
        <w:t>líquidos</w:t>
      </w:r>
      <w:r w:rsidRPr="006B2D47">
        <w:rPr>
          <w:rFonts w:ascii="Baskerville" w:hAnsi="Baskerville"/>
          <w:color w:val="231F20"/>
          <w:spacing w:val="-10"/>
        </w:rPr>
        <w:t xml:space="preserve"> </w:t>
      </w:r>
      <w:r w:rsidRPr="006B2D47">
        <w:rPr>
          <w:rFonts w:ascii="Baskerville" w:hAnsi="Baskerville"/>
          <w:color w:val="231F20"/>
          <w:spacing w:val="-2"/>
        </w:rPr>
        <w:t>corporales,</w:t>
      </w:r>
      <w:r w:rsidRPr="006B2D47">
        <w:rPr>
          <w:rFonts w:ascii="Baskerville" w:hAnsi="Baskerville"/>
          <w:color w:val="231F20"/>
          <w:spacing w:val="-10"/>
        </w:rPr>
        <w:t xml:space="preserve"> </w:t>
      </w:r>
      <w:r w:rsidRPr="006B2D47">
        <w:rPr>
          <w:rFonts w:ascii="Baskerville" w:hAnsi="Baskerville"/>
          <w:color w:val="231F20"/>
          <w:spacing w:val="-2"/>
        </w:rPr>
        <w:t>guían</w:t>
      </w:r>
      <w:r w:rsidRPr="006B2D47">
        <w:rPr>
          <w:rFonts w:ascii="Baskerville" w:hAnsi="Baskerville"/>
          <w:color w:val="231F20"/>
          <w:spacing w:val="-10"/>
        </w:rPr>
        <w:t xml:space="preserve"> </w:t>
      </w:r>
      <w:r w:rsidRPr="006B2D47">
        <w:rPr>
          <w:rFonts w:ascii="Baskerville" w:hAnsi="Baskerville"/>
          <w:color w:val="231F20"/>
          <w:spacing w:val="-2"/>
        </w:rPr>
        <w:t>nuestras</w:t>
      </w:r>
      <w:r w:rsidRPr="006B2D47">
        <w:rPr>
          <w:rFonts w:ascii="Baskerville" w:hAnsi="Baskerville"/>
          <w:color w:val="231F20"/>
          <w:spacing w:val="-10"/>
        </w:rPr>
        <w:t xml:space="preserve"> </w:t>
      </w:r>
      <w:r w:rsidRPr="006B2D47">
        <w:rPr>
          <w:rFonts w:ascii="Baskerville" w:hAnsi="Baskerville"/>
          <w:color w:val="231F20"/>
          <w:spacing w:val="-1"/>
        </w:rPr>
        <w:t>decisiones</w:t>
      </w:r>
      <w:r w:rsidRPr="006B2D47">
        <w:rPr>
          <w:rFonts w:ascii="Baskerville" w:hAnsi="Baskerville"/>
          <w:color w:val="231F20"/>
          <w:spacing w:val="-9"/>
        </w:rPr>
        <w:t xml:space="preserve"> </w:t>
      </w:r>
      <w:r w:rsidRPr="006B2D47">
        <w:rPr>
          <w:rFonts w:ascii="Baskerville" w:hAnsi="Baskerville"/>
          <w:color w:val="231F20"/>
          <w:spacing w:val="-1"/>
        </w:rPr>
        <w:t>para</w:t>
      </w:r>
      <w:r w:rsidRPr="006B2D47">
        <w:rPr>
          <w:rFonts w:ascii="Baskerville" w:hAnsi="Baskerville"/>
          <w:color w:val="231F20"/>
          <w:spacing w:val="-45"/>
        </w:rPr>
        <w:t xml:space="preserve"> </w:t>
      </w:r>
      <w:r w:rsidRPr="006B2D47">
        <w:rPr>
          <w:rFonts w:ascii="Baskerville" w:hAnsi="Baskerville"/>
          <w:color w:val="231F20"/>
          <w:spacing w:val="-1"/>
        </w:rPr>
        <w:t>un</w:t>
      </w:r>
      <w:r w:rsidRPr="006B2D47">
        <w:rPr>
          <w:rFonts w:ascii="Baskerville" w:hAnsi="Baskerville"/>
          <w:color w:val="231F20"/>
          <w:spacing w:val="-12"/>
        </w:rPr>
        <w:t xml:space="preserve"> </w:t>
      </w:r>
      <w:r w:rsidRPr="006B2D47">
        <w:rPr>
          <w:rFonts w:ascii="Baskerville" w:hAnsi="Baskerville"/>
          <w:color w:val="231F20"/>
          <w:spacing w:val="-1"/>
        </w:rPr>
        <w:t>diagnóstico</w:t>
      </w:r>
      <w:r w:rsidRPr="006B2D47">
        <w:rPr>
          <w:rFonts w:ascii="Baskerville" w:hAnsi="Baskerville"/>
          <w:color w:val="231F20"/>
          <w:spacing w:val="-11"/>
        </w:rPr>
        <w:t xml:space="preserve"> </w:t>
      </w:r>
      <w:r w:rsidRPr="006B2D47">
        <w:rPr>
          <w:rFonts w:ascii="Baskerville" w:hAnsi="Baskerville"/>
          <w:color w:val="231F20"/>
          <w:spacing w:val="-1"/>
        </w:rPr>
        <w:t>acertado,</w:t>
      </w:r>
      <w:r w:rsidRPr="006B2D47">
        <w:rPr>
          <w:rFonts w:ascii="Baskerville" w:hAnsi="Baskerville"/>
          <w:color w:val="231F20"/>
          <w:spacing w:val="-11"/>
        </w:rPr>
        <w:t xml:space="preserve"> </w:t>
      </w:r>
      <w:r w:rsidRPr="006B2D47">
        <w:rPr>
          <w:rFonts w:ascii="Baskerville" w:hAnsi="Baskerville"/>
          <w:color w:val="231F20"/>
          <w:spacing w:val="-1"/>
        </w:rPr>
        <w:t>una</w:t>
      </w:r>
      <w:r w:rsidRPr="006B2D47">
        <w:rPr>
          <w:rFonts w:ascii="Baskerville" w:hAnsi="Baskerville"/>
          <w:color w:val="231F20"/>
          <w:spacing w:val="-11"/>
        </w:rPr>
        <w:t xml:space="preserve"> </w:t>
      </w:r>
      <w:r w:rsidRPr="006B2D47">
        <w:rPr>
          <w:rFonts w:ascii="Baskerville" w:hAnsi="Baskerville"/>
          <w:color w:val="231F20"/>
          <w:spacing w:val="-1"/>
        </w:rPr>
        <w:t>prescripción</w:t>
      </w:r>
      <w:r w:rsidRPr="006B2D47">
        <w:rPr>
          <w:rFonts w:ascii="Baskerville" w:hAnsi="Baskerville"/>
          <w:color w:val="231F20"/>
          <w:spacing w:val="-11"/>
        </w:rPr>
        <w:t xml:space="preserve"> </w:t>
      </w:r>
      <w:r w:rsidRPr="006B2D47">
        <w:rPr>
          <w:rFonts w:ascii="Baskerville" w:hAnsi="Baskerville"/>
          <w:color w:val="231F20"/>
        </w:rPr>
        <w:t>correcta</w:t>
      </w:r>
      <w:r w:rsidRPr="006B2D47">
        <w:rPr>
          <w:rFonts w:ascii="Baskerville" w:hAnsi="Baskerville"/>
          <w:color w:val="231F20"/>
          <w:spacing w:val="-45"/>
        </w:rPr>
        <w:t xml:space="preserve"> </w:t>
      </w:r>
      <w:r w:rsidRPr="006B2D47">
        <w:rPr>
          <w:rFonts w:ascii="Baskerville" w:hAnsi="Baskerville"/>
          <w:color w:val="231F20"/>
        </w:rPr>
        <w:t>o</w:t>
      </w:r>
      <w:r w:rsidRPr="006B2D47">
        <w:rPr>
          <w:rFonts w:ascii="Baskerville" w:hAnsi="Baskerville"/>
          <w:color w:val="231F20"/>
          <w:spacing w:val="-11"/>
        </w:rPr>
        <w:t xml:space="preserve"> </w:t>
      </w:r>
      <w:r w:rsidRPr="006B2D47">
        <w:rPr>
          <w:rFonts w:ascii="Baskerville" w:hAnsi="Baskerville"/>
          <w:color w:val="231F20"/>
        </w:rPr>
        <w:t>una</w:t>
      </w:r>
      <w:r w:rsidRPr="006B2D47">
        <w:rPr>
          <w:rFonts w:ascii="Baskerville" w:hAnsi="Baskerville"/>
          <w:color w:val="231F20"/>
          <w:spacing w:val="-10"/>
        </w:rPr>
        <w:t xml:space="preserve"> </w:t>
      </w:r>
      <w:r w:rsidRPr="006B2D47">
        <w:rPr>
          <w:rFonts w:ascii="Baskerville" w:hAnsi="Baskerville"/>
          <w:color w:val="231F20"/>
        </w:rPr>
        <w:t>cirugía</w:t>
      </w:r>
      <w:r w:rsidRPr="006B2D47">
        <w:rPr>
          <w:rFonts w:ascii="Baskerville" w:hAnsi="Baskerville"/>
          <w:color w:val="231F20"/>
          <w:spacing w:val="-11"/>
        </w:rPr>
        <w:t xml:space="preserve"> </w:t>
      </w:r>
      <w:r w:rsidRPr="006B2D47">
        <w:rPr>
          <w:rFonts w:ascii="Baskerville" w:hAnsi="Baskerville"/>
          <w:color w:val="231F20"/>
        </w:rPr>
        <w:t>precisa</w:t>
      </w:r>
      <w:r w:rsidRPr="006B2D47">
        <w:rPr>
          <w:rFonts w:ascii="Baskerville" w:hAnsi="Baskerville"/>
          <w:color w:val="231F20"/>
          <w:spacing w:val="-10"/>
        </w:rPr>
        <w:t xml:space="preserve"> </w:t>
      </w:r>
      <w:r w:rsidRPr="006B2D47">
        <w:rPr>
          <w:rFonts w:ascii="Baskerville" w:hAnsi="Baskerville"/>
          <w:color w:val="231F20"/>
        </w:rPr>
        <w:t>y</w:t>
      </w:r>
      <w:r w:rsidRPr="006B2D47">
        <w:rPr>
          <w:rFonts w:ascii="Baskerville" w:hAnsi="Baskerville"/>
          <w:color w:val="231F20"/>
          <w:spacing w:val="-11"/>
        </w:rPr>
        <w:t xml:space="preserve"> </w:t>
      </w:r>
      <w:r w:rsidRPr="006B2D47">
        <w:rPr>
          <w:rFonts w:ascii="Baskerville" w:hAnsi="Baskerville"/>
          <w:color w:val="231F20"/>
        </w:rPr>
        <w:t>detallista.</w:t>
      </w:r>
    </w:p>
    <w:p w:rsidR="00842D2A" w:rsidRPr="006B2D47" w:rsidRDefault="00842D2A" w:rsidP="00842D2A">
      <w:pPr>
        <w:pStyle w:val="Textoindependiente"/>
        <w:spacing w:before="9"/>
        <w:rPr>
          <w:rFonts w:ascii="Baskerville" w:hAnsi="Baskerville"/>
          <w:sz w:val="20"/>
        </w:rPr>
      </w:pPr>
    </w:p>
    <w:p w:rsidR="00842D2A" w:rsidRPr="006B2D47" w:rsidRDefault="00842D2A" w:rsidP="00842D2A">
      <w:pPr>
        <w:pStyle w:val="Textoindependiente"/>
        <w:spacing w:line="249" w:lineRule="auto"/>
        <w:ind w:left="2821"/>
        <w:jc w:val="both"/>
        <w:rPr>
          <w:rFonts w:ascii="Baskerville" w:hAnsi="Baskerville"/>
        </w:rPr>
      </w:pPr>
      <w:r w:rsidRPr="006B2D47">
        <w:rPr>
          <w:rFonts w:ascii="Baskerville" w:hAnsi="Baskerville"/>
          <w:color w:val="231F20"/>
        </w:rPr>
        <w:t>“No</w:t>
      </w:r>
      <w:r w:rsidRPr="006B2D47">
        <w:rPr>
          <w:rFonts w:ascii="Baskerville" w:hAnsi="Baskerville"/>
          <w:color w:val="231F20"/>
          <w:spacing w:val="33"/>
        </w:rPr>
        <w:t xml:space="preserve"> </w:t>
      </w:r>
      <w:r w:rsidRPr="006B2D47">
        <w:rPr>
          <w:rFonts w:ascii="Baskerville" w:hAnsi="Baskerville"/>
          <w:color w:val="231F20"/>
        </w:rPr>
        <w:t>deje</w:t>
      </w:r>
      <w:r w:rsidRPr="006B2D47">
        <w:rPr>
          <w:rFonts w:ascii="Baskerville" w:hAnsi="Baskerville"/>
          <w:color w:val="231F20"/>
          <w:spacing w:val="34"/>
        </w:rPr>
        <w:t xml:space="preserve"> </w:t>
      </w:r>
      <w:r w:rsidRPr="006B2D47">
        <w:rPr>
          <w:rFonts w:ascii="Baskerville" w:hAnsi="Baskerville"/>
          <w:color w:val="231F20"/>
        </w:rPr>
        <w:t>que</w:t>
      </w:r>
      <w:r w:rsidRPr="006B2D47">
        <w:rPr>
          <w:rFonts w:ascii="Baskerville" w:hAnsi="Baskerville"/>
          <w:color w:val="231F20"/>
          <w:spacing w:val="34"/>
        </w:rPr>
        <w:t xml:space="preserve"> </w:t>
      </w:r>
      <w:r w:rsidRPr="006B2D47">
        <w:rPr>
          <w:rFonts w:ascii="Baskerville" w:hAnsi="Baskerville"/>
          <w:color w:val="231F20"/>
        </w:rPr>
        <w:t>la</w:t>
      </w:r>
      <w:r w:rsidRPr="006B2D47">
        <w:rPr>
          <w:rFonts w:ascii="Baskerville" w:hAnsi="Baskerville"/>
          <w:color w:val="231F20"/>
          <w:spacing w:val="33"/>
        </w:rPr>
        <w:t xml:space="preserve"> </w:t>
      </w:r>
      <w:r w:rsidRPr="006B2D47">
        <w:rPr>
          <w:rFonts w:ascii="Baskerville" w:hAnsi="Baskerville"/>
          <w:color w:val="231F20"/>
        </w:rPr>
        <w:t>piel</w:t>
      </w:r>
      <w:r w:rsidRPr="006B2D47">
        <w:rPr>
          <w:rFonts w:ascii="Baskerville" w:hAnsi="Baskerville"/>
          <w:color w:val="231F20"/>
          <w:spacing w:val="34"/>
        </w:rPr>
        <w:t xml:space="preserve"> </w:t>
      </w:r>
      <w:r w:rsidRPr="006B2D47">
        <w:rPr>
          <w:rFonts w:ascii="Baskerville" w:hAnsi="Baskerville"/>
          <w:color w:val="231F20"/>
        </w:rPr>
        <w:t>se</w:t>
      </w:r>
      <w:r w:rsidRPr="006B2D47">
        <w:rPr>
          <w:rFonts w:ascii="Baskerville" w:hAnsi="Baskerville"/>
          <w:color w:val="231F20"/>
          <w:spacing w:val="34"/>
        </w:rPr>
        <w:t xml:space="preserve"> </w:t>
      </w:r>
      <w:r w:rsidRPr="006B2D47">
        <w:rPr>
          <w:rFonts w:ascii="Baskerville" w:hAnsi="Baskerville"/>
          <w:color w:val="231F20"/>
        </w:rPr>
        <w:t>interponga</w:t>
      </w:r>
      <w:r w:rsidRPr="006B2D47">
        <w:rPr>
          <w:rFonts w:ascii="Baskerville" w:hAnsi="Baskerville"/>
          <w:color w:val="231F20"/>
          <w:spacing w:val="33"/>
        </w:rPr>
        <w:t xml:space="preserve"> </w:t>
      </w:r>
      <w:r w:rsidRPr="006B2D47">
        <w:rPr>
          <w:rFonts w:ascii="Baskerville" w:hAnsi="Baskerville"/>
          <w:color w:val="231F20"/>
        </w:rPr>
        <w:t>entre</w:t>
      </w:r>
      <w:r w:rsidRPr="006B2D47">
        <w:rPr>
          <w:rFonts w:ascii="Baskerville" w:hAnsi="Baskerville"/>
          <w:color w:val="231F20"/>
          <w:spacing w:val="34"/>
        </w:rPr>
        <w:t xml:space="preserve"> </w:t>
      </w:r>
      <w:r w:rsidRPr="006B2D47">
        <w:rPr>
          <w:rFonts w:ascii="Baskerville" w:hAnsi="Baskerville"/>
          <w:color w:val="231F20"/>
        </w:rPr>
        <w:t>usted</w:t>
      </w:r>
      <w:r w:rsidRPr="006B2D47">
        <w:rPr>
          <w:rFonts w:ascii="Baskerville" w:hAnsi="Baskerville"/>
          <w:color w:val="231F20"/>
          <w:spacing w:val="-45"/>
        </w:rPr>
        <w:t xml:space="preserve"> </w:t>
      </w:r>
      <w:r w:rsidRPr="006B2D47">
        <w:rPr>
          <w:rFonts w:ascii="Baskerville" w:hAnsi="Baskerville"/>
          <w:color w:val="231F20"/>
        </w:rPr>
        <w:t>y</w:t>
      </w:r>
      <w:r w:rsidRPr="006B2D47">
        <w:rPr>
          <w:rFonts w:ascii="Baskerville" w:hAnsi="Baskerville"/>
          <w:color w:val="231F20"/>
          <w:spacing w:val="41"/>
        </w:rPr>
        <w:t xml:space="preserve"> </w:t>
      </w:r>
      <w:r w:rsidRPr="006B2D47">
        <w:rPr>
          <w:rFonts w:ascii="Baskerville" w:hAnsi="Baskerville"/>
          <w:color w:val="231F20"/>
        </w:rPr>
        <w:t>el</w:t>
      </w:r>
      <w:r w:rsidRPr="006B2D47">
        <w:rPr>
          <w:rFonts w:ascii="Baskerville" w:hAnsi="Baskerville"/>
          <w:color w:val="231F20"/>
          <w:spacing w:val="41"/>
        </w:rPr>
        <w:t xml:space="preserve"> </w:t>
      </w:r>
      <w:r w:rsidRPr="006B2D47">
        <w:rPr>
          <w:rFonts w:ascii="Baskerville" w:hAnsi="Baskerville"/>
          <w:color w:val="231F20"/>
        </w:rPr>
        <w:t>diagnóstico</w:t>
      </w:r>
      <w:r w:rsidRPr="006B2D47">
        <w:rPr>
          <w:rFonts w:ascii="Baskerville" w:hAnsi="Baskerville"/>
          <w:color w:val="231F20"/>
          <w:spacing w:val="41"/>
        </w:rPr>
        <w:t xml:space="preserve"> </w:t>
      </w:r>
      <w:r w:rsidRPr="006B2D47">
        <w:rPr>
          <w:rFonts w:ascii="Baskerville" w:hAnsi="Baskerville"/>
          <w:color w:val="231F20"/>
        </w:rPr>
        <w:t>de</w:t>
      </w:r>
      <w:r w:rsidRPr="006B2D47">
        <w:rPr>
          <w:rFonts w:ascii="Baskerville" w:hAnsi="Baskerville"/>
          <w:color w:val="231F20"/>
          <w:spacing w:val="42"/>
        </w:rPr>
        <w:t xml:space="preserve"> </w:t>
      </w:r>
      <w:r w:rsidRPr="006B2D47">
        <w:rPr>
          <w:rFonts w:ascii="Baskerville" w:hAnsi="Baskerville"/>
          <w:color w:val="231F20"/>
        </w:rPr>
        <w:t>esa</w:t>
      </w:r>
      <w:r w:rsidRPr="006B2D47">
        <w:rPr>
          <w:rFonts w:ascii="Baskerville" w:hAnsi="Baskerville"/>
          <w:color w:val="231F20"/>
          <w:spacing w:val="41"/>
        </w:rPr>
        <w:t xml:space="preserve"> </w:t>
      </w:r>
      <w:r w:rsidRPr="006B2D47">
        <w:rPr>
          <w:rFonts w:ascii="Baskerville" w:hAnsi="Baskerville"/>
          <w:color w:val="231F20"/>
        </w:rPr>
        <w:t>apendicitis...”</w:t>
      </w:r>
      <w:r w:rsidRPr="006B2D47">
        <w:rPr>
          <w:rFonts w:ascii="Baskerville" w:hAnsi="Baskerville"/>
          <w:color w:val="231F20"/>
          <w:spacing w:val="41"/>
        </w:rPr>
        <w:t xml:space="preserve"> </w:t>
      </w:r>
      <w:r w:rsidRPr="006B2D47">
        <w:rPr>
          <w:rFonts w:ascii="Baskerville" w:hAnsi="Baskerville"/>
          <w:color w:val="231F20"/>
        </w:rPr>
        <w:t>me</w:t>
      </w:r>
      <w:r w:rsidRPr="006B2D47">
        <w:rPr>
          <w:rFonts w:ascii="Baskerville" w:hAnsi="Baskerville"/>
          <w:color w:val="231F20"/>
          <w:spacing w:val="42"/>
        </w:rPr>
        <w:t xml:space="preserve"> </w:t>
      </w:r>
      <w:r w:rsidRPr="006B2D47">
        <w:rPr>
          <w:rFonts w:ascii="Baskerville" w:hAnsi="Baskerville"/>
          <w:color w:val="231F20"/>
        </w:rPr>
        <w:t>dijo</w:t>
      </w:r>
      <w:r w:rsidRPr="006B2D47">
        <w:rPr>
          <w:rFonts w:ascii="Baskerville" w:hAnsi="Baskerville"/>
          <w:color w:val="231F20"/>
          <w:spacing w:val="-46"/>
        </w:rPr>
        <w:t xml:space="preserve"> </w:t>
      </w:r>
      <w:r w:rsidRPr="006B2D47">
        <w:rPr>
          <w:rFonts w:ascii="Baskerville" w:hAnsi="Baskerville"/>
          <w:color w:val="231F20"/>
        </w:rPr>
        <w:t>un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clínico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ante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un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caso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de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dolor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abdominal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sugestivo</w:t>
      </w:r>
      <w:r w:rsidRPr="006B2D47">
        <w:rPr>
          <w:rFonts w:ascii="Baskerville" w:hAnsi="Baskerville"/>
          <w:color w:val="231F20"/>
          <w:spacing w:val="10"/>
        </w:rPr>
        <w:t xml:space="preserve"> </w:t>
      </w:r>
      <w:r w:rsidRPr="006B2D47">
        <w:rPr>
          <w:rFonts w:ascii="Baskerville" w:hAnsi="Baskerville"/>
          <w:color w:val="231F20"/>
        </w:rPr>
        <w:t>con</w:t>
      </w:r>
      <w:r w:rsidRPr="006B2D47">
        <w:rPr>
          <w:rFonts w:ascii="Baskerville" w:hAnsi="Baskerville"/>
          <w:color w:val="231F20"/>
          <w:spacing w:val="10"/>
        </w:rPr>
        <w:t xml:space="preserve"> </w:t>
      </w:r>
      <w:r w:rsidRPr="006B2D47">
        <w:rPr>
          <w:rFonts w:ascii="Baskerville" w:hAnsi="Baskerville"/>
          <w:color w:val="231F20"/>
        </w:rPr>
        <w:t>imágenes</w:t>
      </w:r>
      <w:r w:rsidRPr="006B2D47">
        <w:rPr>
          <w:rFonts w:ascii="Baskerville" w:hAnsi="Baskerville"/>
          <w:color w:val="231F20"/>
          <w:spacing w:val="10"/>
        </w:rPr>
        <w:t xml:space="preserve"> </w:t>
      </w:r>
      <w:r w:rsidRPr="006B2D47">
        <w:rPr>
          <w:rFonts w:ascii="Baskerville" w:hAnsi="Baskerville"/>
          <w:color w:val="231F20"/>
        </w:rPr>
        <w:t>dudosas,</w:t>
      </w:r>
      <w:r w:rsidRPr="006B2D47">
        <w:rPr>
          <w:rFonts w:ascii="Baskerville" w:hAnsi="Baskerville"/>
          <w:color w:val="231F20"/>
          <w:spacing w:val="10"/>
        </w:rPr>
        <w:t xml:space="preserve"> </w:t>
      </w:r>
      <w:r w:rsidRPr="006B2D47">
        <w:rPr>
          <w:rFonts w:ascii="Baskerville" w:hAnsi="Baskerville"/>
          <w:color w:val="231F20"/>
        </w:rPr>
        <w:t>donde</w:t>
      </w:r>
      <w:r w:rsidRPr="006B2D47">
        <w:rPr>
          <w:rFonts w:ascii="Baskerville" w:hAnsi="Baskerville"/>
          <w:color w:val="231F20"/>
          <w:spacing w:val="10"/>
        </w:rPr>
        <w:t xml:space="preserve"> </w:t>
      </w:r>
      <w:r w:rsidRPr="006B2D47">
        <w:rPr>
          <w:rFonts w:ascii="Baskerville" w:hAnsi="Baskerville"/>
          <w:color w:val="231F20"/>
        </w:rPr>
        <w:t>la</w:t>
      </w:r>
      <w:r>
        <w:rPr>
          <w:rFonts w:ascii="Baskerville" w:hAnsi="Baskerville"/>
        </w:rPr>
        <w:t xml:space="preserve"> </w:t>
      </w:r>
      <w:r w:rsidRPr="006B2D47">
        <w:rPr>
          <w:rFonts w:ascii="Baskerville" w:hAnsi="Baskerville"/>
          <w:color w:val="231F20"/>
        </w:rPr>
        <w:t>semiología superaba la certeza potencial de un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tomógrafo de última generación. La estructura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tradicional de síntomas y signos debe afianzar la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sospecha clínica y adelantarse a los resultados de</w:t>
      </w:r>
      <w:r w:rsidRPr="006B2D47">
        <w:rPr>
          <w:rFonts w:ascii="Baskerville" w:hAnsi="Baskerville"/>
          <w:color w:val="231F20"/>
          <w:spacing w:val="-45"/>
        </w:rPr>
        <w:t xml:space="preserve"> </w:t>
      </w:r>
      <w:r w:rsidRPr="006B2D47">
        <w:rPr>
          <w:rFonts w:ascii="Baskerville" w:hAnsi="Baskerville"/>
          <w:color w:val="231F20"/>
        </w:rPr>
        <w:t>las pruebas confirmatorias. Se debe incentivar a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las nuevas generaciones a mantener esta cultura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de</w:t>
      </w:r>
      <w:r w:rsidRPr="006B2D47">
        <w:rPr>
          <w:rFonts w:ascii="Baskerville" w:hAnsi="Baskerville"/>
          <w:color w:val="231F20"/>
          <w:spacing w:val="24"/>
        </w:rPr>
        <w:t xml:space="preserve"> </w:t>
      </w:r>
      <w:r w:rsidRPr="006B2D47">
        <w:rPr>
          <w:rFonts w:ascii="Baskerville" w:hAnsi="Baskerville"/>
          <w:color w:val="231F20"/>
        </w:rPr>
        <w:t>primero</w:t>
      </w:r>
      <w:r w:rsidRPr="006B2D47">
        <w:rPr>
          <w:rFonts w:ascii="Baskerville" w:hAnsi="Baskerville"/>
          <w:color w:val="231F20"/>
          <w:spacing w:val="24"/>
        </w:rPr>
        <w:t xml:space="preserve"> </w:t>
      </w:r>
      <w:r w:rsidRPr="006B2D47">
        <w:rPr>
          <w:rFonts w:ascii="Baskerville" w:hAnsi="Baskerville"/>
          <w:color w:val="231F20"/>
        </w:rPr>
        <w:t>examinar</w:t>
      </w:r>
      <w:r w:rsidRPr="006B2D47">
        <w:rPr>
          <w:rFonts w:ascii="Baskerville" w:hAnsi="Baskerville"/>
          <w:color w:val="231F20"/>
          <w:spacing w:val="25"/>
        </w:rPr>
        <w:t xml:space="preserve"> </w:t>
      </w:r>
      <w:r w:rsidRPr="006B2D47">
        <w:rPr>
          <w:rFonts w:ascii="Baskerville" w:hAnsi="Baskerville"/>
          <w:color w:val="231F20"/>
        </w:rPr>
        <w:t>al</w:t>
      </w:r>
      <w:r w:rsidRPr="006B2D47">
        <w:rPr>
          <w:rFonts w:ascii="Baskerville" w:hAnsi="Baskerville"/>
          <w:color w:val="231F20"/>
          <w:spacing w:val="24"/>
        </w:rPr>
        <w:t xml:space="preserve"> </w:t>
      </w:r>
      <w:r w:rsidRPr="006B2D47">
        <w:rPr>
          <w:rFonts w:ascii="Baskerville" w:hAnsi="Baskerville"/>
          <w:color w:val="231F20"/>
        </w:rPr>
        <w:t>paciente.</w:t>
      </w:r>
      <w:r w:rsidRPr="006B2D47">
        <w:rPr>
          <w:rFonts w:ascii="Baskerville" w:hAnsi="Baskerville"/>
          <w:color w:val="231F20"/>
          <w:spacing w:val="24"/>
        </w:rPr>
        <w:t xml:space="preserve"> </w:t>
      </w:r>
      <w:r w:rsidRPr="006B2D47">
        <w:rPr>
          <w:rFonts w:ascii="Baskerville" w:hAnsi="Baskerville"/>
          <w:color w:val="231F20"/>
        </w:rPr>
        <w:t>Aún</w:t>
      </w:r>
      <w:r w:rsidRPr="006B2D47">
        <w:rPr>
          <w:rFonts w:ascii="Baskerville" w:hAnsi="Baskerville"/>
          <w:color w:val="231F20"/>
          <w:spacing w:val="25"/>
        </w:rPr>
        <w:t xml:space="preserve"> </w:t>
      </w:r>
      <w:r w:rsidRPr="006B2D47">
        <w:rPr>
          <w:rFonts w:ascii="Baskerville" w:hAnsi="Baskerville"/>
          <w:color w:val="231F20"/>
        </w:rPr>
        <w:t>recuerdo</w:t>
      </w:r>
      <w:r w:rsidRPr="006B2D47">
        <w:rPr>
          <w:rFonts w:ascii="Baskerville" w:hAnsi="Baskerville"/>
          <w:color w:val="231F20"/>
          <w:spacing w:val="-45"/>
        </w:rPr>
        <w:t xml:space="preserve"> </w:t>
      </w:r>
      <w:r w:rsidRPr="006B2D47">
        <w:rPr>
          <w:rFonts w:ascii="Baskerville" w:hAnsi="Baskerville"/>
          <w:color w:val="231F20"/>
        </w:rPr>
        <w:t>el diagnóstico de una masa, en mi primer tacto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rectal como estudiante, hecha a un paciente que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había consultado el servicio de medicina por una</w:t>
      </w:r>
      <w:r w:rsidRPr="006B2D47">
        <w:rPr>
          <w:rFonts w:ascii="Baskerville" w:hAnsi="Baskerville"/>
          <w:color w:val="231F20"/>
          <w:spacing w:val="-45"/>
        </w:rPr>
        <w:t xml:space="preserve"> </w:t>
      </w:r>
      <w:r w:rsidRPr="006B2D47">
        <w:rPr>
          <w:rFonts w:ascii="Baskerville" w:hAnsi="Baskerville"/>
          <w:color w:val="231F20"/>
        </w:rPr>
        <w:t>afección cardíaca. El hallazgo incidental de un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principiante de médico probablemente le salvó la</w:t>
      </w:r>
      <w:r w:rsidRPr="006B2D47">
        <w:rPr>
          <w:rFonts w:ascii="Baskerville" w:hAnsi="Baskerville"/>
          <w:color w:val="231F20"/>
          <w:spacing w:val="-45"/>
        </w:rPr>
        <w:t xml:space="preserve"> </w:t>
      </w:r>
      <w:r w:rsidRPr="006B2D47">
        <w:rPr>
          <w:rFonts w:ascii="Baskerville" w:hAnsi="Baskerville"/>
          <w:color w:val="231F20"/>
          <w:w w:val="95"/>
        </w:rPr>
        <w:t>vida</w:t>
      </w:r>
      <w:r w:rsidRPr="006B2D47">
        <w:rPr>
          <w:rFonts w:ascii="Baskerville" w:hAnsi="Baskerville"/>
          <w:color w:val="231F20"/>
          <w:spacing w:val="-6"/>
          <w:w w:val="95"/>
        </w:rPr>
        <w:t xml:space="preserve"> </w:t>
      </w:r>
      <w:r w:rsidRPr="006B2D47">
        <w:rPr>
          <w:rFonts w:ascii="Baskerville" w:hAnsi="Baskerville"/>
          <w:color w:val="231F20"/>
          <w:w w:val="95"/>
        </w:rPr>
        <w:t>a</w:t>
      </w:r>
      <w:r w:rsidRPr="006B2D47">
        <w:rPr>
          <w:rFonts w:ascii="Baskerville" w:hAnsi="Baskerville"/>
          <w:color w:val="231F20"/>
          <w:spacing w:val="-5"/>
          <w:w w:val="95"/>
        </w:rPr>
        <w:t xml:space="preserve"> </w:t>
      </w:r>
      <w:r w:rsidRPr="006B2D47">
        <w:rPr>
          <w:rFonts w:ascii="Baskerville" w:hAnsi="Baskerville"/>
          <w:color w:val="231F20"/>
          <w:w w:val="95"/>
        </w:rPr>
        <w:t>ese</w:t>
      </w:r>
      <w:r w:rsidRPr="006B2D47">
        <w:rPr>
          <w:rFonts w:ascii="Baskerville" w:hAnsi="Baskerville"/>
          <w:color w:val="231F20"/>
          <w:spacing w:val="-6"/>
          <w:w w:val="95"/>
        </w:rPr>
        <w:t xml:space="preserve"> </w:t>
      </w:r>
      <w:r w:rsidRPr="006B2D47">
        <w:rPr>
          <w:rFonts w:ascii="Baskerville" w:hAnsi="Baskerville"/>
          <w:color w:val="231F20"/>
          <w:w w:val="95"/>
        </w:rPr>
        <w:t>paciente</w:t>
      </w:r>
      <w:r w:rsidRPr="006B2D47">
        <w:rPr>
          <w:rFonts w:ascii="Baskerville" w:hAnsi="Baskerville"/>
          <w:color w:val="231F20"/>
          <w:spacing w:val="-5"/>
          <w:w w:val="95"/>
        </w:rPr>
        <w:t xml:space="preserve"> </w:t>
      </w:r>
      <w:r w:rsidRPr="006B2D47">
        <w:rPr>
          <w:rFonts w:ascii="Baskerville" w:hAnsi="Baskerville"/>
          <w:color w:val="231F20"/>
          <w:w w:val="95"/>
        </w:rPr>
        <w:t>en</w:t>
      </w:r>
      <w:r w:rsidRPr="006B2D47">
        <w:rPr>
          <w:rFonts w:ascii="Baskerville" w:hAnsi="Baskerville"/>
          <w:color w:val="231F20"/>
          <w:spacing w:val="-6"/>
          <w:w w:val="95"/>
        </w:rPr>
        <w:t xml:space="preserve"> </w:t>
      </w:r>
      <w:r w:rsidRPr="006B2D47">
        <w:rPr>
          <w:rFonts w:ascii="Baskerville" w:hAnsi="Baskerville"/>
          <w:color w:val="231F20"/>
          <w:w w:val="95"/>
        </w:rPr>
        <w:t>esa</w:t>
      </w:r>
      <w:r w:rsidRPr="006B2D47">
        <w:rPr>
          <w:rFonts w:ascii="Baskerville" w:hAnsi="Baskerville"/>
          <w:color w:val="231F20"/>
          <w:spacing w:val="-5"/>
          <w:w w:val="95"/>
        </w:rPr>
        <w:t xml:space="preserve"> </w:t>
      </w:r>
      <w:r w:rsidRPr="006B2D47">
        <w:rPr>
          <w:rFonts w:ascii="Baskerville" w:hAnsi="Baskerville"/>
          <w:color w:val="231F20"/>
          <w:w w:val="95"/>
        </w:rPr>
        <w:t>ocasión.</w:t>
      </w:r>
      <w:r>
        <w:rPr>
          <w:rFonts w:ascii="Baskerville" w:hAnsi="Baskerville"/>
        </w:rPr>
        <w:t xml:space="preserve"> </w:t>
      </w:r>
      <w:r w:rsidRPr="006B2D47">
        <w:rPr>
          <w:rFonts w:ascii="Baskerville" w:hAnsi="Baskerville"/>
          <w:color w:val="231F20"/>
        </w:rPr>
        <w:t>No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hay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duda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de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que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las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ayudas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diagnósticas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actuales</w:t>
      </w:r>
      <w:r w:rsidRPr="006B2D47">
        <w:rPr>
          <w:rFonts w:ascii="Baskerville" w:hAnsi="Baskerville"/>
          <w:color w:val="231F20"/>
          <w:spacing w:val="-11"/>
        </w:rPr>
        <w:t xml:space="preserve"> </w:t>
      </w:r>
      <w:r w:rsidRPr="006B2D47">
        <w:rPr>
          <w:rFonts w:ascii="Baskerville" w:hAnsi="Baskerville"/>
          <w:color w:val="231F20"/>
        </w:rPr>
        <w:t>tienen</w:t>
      </w:r>
      <w:r w:rsidRPr="006B2D47">
        <w:rPr>
          <w:rFonts w:ascii="Baskerville" w:hAnsi="Baskerville"/>
          <w:color w:val="231F20"/>
          <w:spacing w:val="-11"/>
        </w:rPr>
        <w:t xml:space="preserve"> </w:t>
      </w:r>
      <w:r w:rsidRPr="006B2D47">
        <w:rPr>
          <w:rFonts w:ascii="Baskerville" w:hAnsi="Baskerville"/>
          <w:color w:val="231F20"/>
        </w:rPr>
        <w:t>un</w:t>
      </w:r>
      <w:r w:rsidRPr="006B2D47">
        <w:rPr>
          <w:rFonts w:ascii="Baskerville" w:hAnsi="Baskerville"/>
          <w:color w:val="231F20"/>
          <w:spacing w:val="-10"/>
        </w:rPr>
        <w:t xml:space="preserve"> </w:t>
      </w:r>
      <w:r w:rsidRPr="006B2D47">
        <w:rPr>
          <w:rFonts w:ascii="Baskerville" w:hAnsi="Baskerville"/>
          <w:color w:val="231F20"/>
        </w:rPr>
        <w:t>alcance</w:t>
      </w:r>
      <w:r w:rsidRPr="006B2D47">
        <w:rPr>
          <w:rFonts w:ascii="Baskerville" w:hAnsi="Baskerville"/>
          <w:color w:val="231F20"/>
          <w:spacing w:val="-11"/>
        </w:rPr>
        <w:t xml:space="preserve"> </w:t>
      </w:r>
      <w:r w:rsidRPr="006B2D47">
        <w:rPr>
          <w:rFonts w:ascii="Baskerville" w:hAnsi="Baskerville"/>
          <w:color w:val="231F20"/>
        </w:rPr>
        <w:t>realmente</w:t>
      </w:r>
      <w:r w:rsidRPr="006B2D47">
        <w:rPr>
          <w:rFonts w:ascii="Baskerville" w:hAnsi="Baskerville"/>
          <w:color w:val="231F20"/>
          <w:spacing w:val="-10"/>
        </w:rPr>
        <w:t xml:space="preserve"> </w:t>
      </w:r>
      <w:r w:rsidRPr="006B2D47">
        <w:rPr>
          <w:rFonts w:ascii="Baskerville" w:hAnsi="Baskerville"/>
          <w:color w:val="231F20"/>
        </w:rPr>
        <w:t>incalculable.</w:t>
      </w:r>
      <w:r w:rsidRPr="006B2D47">
        <w:rPr>
          <w:rFonts w:ascii="Baskerville" w:hAnsi="Baskerville"/>
          <w:color w:val="231F20"/>
          <w:spacing w:val="-45"/>
        </w:rPr>
        <w:t xml:space="preserve"> </w:t>
      </w:r>
      <w:r w:rsidRPr="006B2D47">
        <w:rPr>
          <w:rFonts w:ascii="Baskerville" w:hAnsi="Baskerville"/>
          <w:color w:val="231F20"/>
        </w:rPr>
        <w:t>La</w:t>
      </w:r>
      <w:r w:rsidRPr="006B2D47">
        <w:rPr>
          <w:rFonts w:ascii="Baskerville" w:hAnsi="Baskerville"/>
          <w:color w:val="231F20"/>
          <w:spacing w:val="-8"/>
        </w:rPr>
        <w:t xml:space="preserve"> </w:t>
      </w:r>
      <w:r w:rsidRPr="006B2D47">
        <w:rPr>
          <w:rFonts w:ascii="Baskerville" w:hAnsi="Baskerville"/>
          <w:color w:val="231F20"/>
        </w:rPr>
        <w:t>adición</w:t>
      </w:r>
      <w:r w:rsidRPr="006B2D47">
        <w:rPr>
          <w:rFonts w:ascii="Baskerville" w:hAnsi="Baskerville"/>
          <w:color w:val="231F20"/>
          <w:spacing w:val="-7"/>
        </w:rPr>
        <w:t xml:space="preserve"> </w:t>
      </w:r>
      <w:r w:rsidRPr="006B2D47">
        <w:rPr>
          <w:rFonts w:ascii="Baskerville" w:hAnsi="Baskerville"/>
          <w:color w:val="231F20"/>
        </w:rPr>
        <w:t>de</w:t>
      </w:r>
      <w:r w:rsidRPr="006B2D47">
        <w:rPr>
          <w:rFonts w:ascii="Baskerville" w:hAnsi="Baskerville"/>
          <w:color w:val="231F20"/>
          <w:spacing w:val="-7"/>
        </w:rPr>
        <w:t xml:space="preserve"> </w:t>
      </w:r>
      <w:r w:rsidRPr="006B2D47">
        <w:rPr>
          <w:rFonts w:ascii="Baskerville" w:hAnsi="Baskerville"/>
          <w:color w:val="231F20"/>
        </w:rPr>
        <w:t>los</w:t>
      </w:r>
      <w:r w:rsidRPr="006B2D47">
        <w:rPr>
          <w:rFonts w:ascii="Baskerville" w:hAnsi="Baskerville"/>
          <w:color w:val="231F20"/>
          <w:spacing w:val="-7"/>
        </w:rPr>
        <w:t xml:space="preserve"> </w:t>
      </w:r>
      <w:r w:rsidRPr="006B2D47">
        <w:rPr>
          <w:rFonts w:ascii="Baskerville" w:hAnsi="Baskerville"/>
          <w:color w:val="231F20"/>
        </w:rPr>
        <w:t>resultados</w:t>
      </w:r>
      <w:r w:rsidRPr="006B2D47">
        <w:rPr>
          <w:rFonts w:ascii="Baskerville" w:hAnsi="Baskerville"/>
          <w:color w:val="231F20"/>
          <w:spacing w:val="-7"/>
        </w:rPr>
        <w:t xml:space="preserve"> </w:t>
      </w:r>
      <w:r w:rsidRPr="006B2D47">
        <w:rPr>
          <w:rFonts w:ascii="Baskerville" w:hAnsi="Baskerville"/>
          <w:color w:val="231F20"/>
        </w:rPr>
        <w:t>de</w:t>
      </w:r>
      <w:r w:rsidRPr="006B2D47">
        <w:rPr>
          <w:rFonts w:ascii="Baskerville" w:hAnsi="Baskerville"/>
          <w:color w:val="231F20"/>
          <w:spacing w:val="-7"/>
        </w:rPr>
        <w:t xml:space="preserve"> </w:t>
      </w:r>
      <w:r w:rsidRPr="006B2D47">
        <w:rPr>
          <w:rFonts w:ascii="Baskerville" w:hAnsi="Baskerville"/>
          <w:color w:val="231F20"/>
        </w:rPr>
        <w:t>estudios</w:t>
      </w:r>
      <w:r w:rsidRPr="006B2D47">
        <w:rPr>
          <w:rFonts w:ascii="Baskerville" w:hAnsi="Baskerville"/>
          <w:color w:val="231F20"/>
          <w:spacing w:val="-7"/>
        </w:rPr>
        <w:t xml:space="preserve"> </w:t>
      </w:r>
      <w:r w:rsidRPr="006B2D47">
        <w:rPr>
          <w:rFonts w:ascii="Baskerville" w:hAnsi="Baskerville"/>
          <w:color w:val="231F20"/>
        </w:rPr>
        <w:t>genéticos</w:t>
      </w:r>
      <w:r w:rsidRPr="006B2D47">
        <w:rPr>
          <w:rFonts w:ascii="Baskerville" w:hAnsi="Baskerville"/>
          <w:color w:val="231F20"/>
          <w:spacing w:val="-45"/>
        </w:rPr>
        <w:t xml:space="preserve"> </w:t>
      </w:r>
      <w:r w:rsidRPr="006B2D47">
        <w:rPr>
          <w:rFonts w:ascii="Baskerville" w:hAnsi="Baskerville"/>
          <w:color w:val="231F20"/>
        </w:rPr>
        <w:t>iniciados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por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una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investigación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de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la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historia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médica</w:t>
      </w:r>
      <w:r w:rsidRPr="006B2D47">
        <w:rPr>
          <w:rFonts w:ascii="Baskerville" w:hAnsi="Baskerville"/>
          <w:color w:val="231F20"/>
          <w:spacing w:val="32"/>
        </w:rPr>
        <w:t xml:space="preserve"> </w:t>
      </w:r>
      <w:r w:rsidRPr="006B2D47">
        <w:rPr>
          <w:rFonts w:ascii="Baskerville" w:hAnsi="Baskerville"/>
          <w:color w:val="231F20"/>
        </w:rPr>
        <w:t>familiar</w:t>
      </w:r>
      <w:r w:rsidRPr="006B2D47">
        <w:rPr>
          <w:rFonts w:ascii="Baskerville" w:hAnsi="Baskerville"/>
          <w:color w:val="231F20"/>
          <w:spacing w:val="33"/>
        </w:rPr>
        <w:t xml:space="preserve"> </w:t>
      </w:r>
      <w:r w:rsidRPr="006B2D47">
        <w:rPr>
          <w:rFonts w:ascii="Baskerville" w:hAnsi="Baskerville"/>
          <w:color w:val="231F20"/>
        </w:rPr>
        <w:t>abre</w:t>
      </w:r>
      <w:r w:rsidRPr="006B2D47">
        <w:rPr>
          <w:rFonts w:ascii="Baskerville" w:hAnsi="Baskerville"/>
          <w:color w:val="231F20"/>
          <w:spacing w:val="32"/>
        </w:rPr>
        <w:t xml:space="preserve"> </w:t>
      </w:r>
      <w:r w:rsidRPr="006B2D47">
        <w:rPr>
          <w:rFonts w:ascii="Baskerville" w:hAnsi="Baskerville"/>
          <w:color w:val="231F20"/>
        </w:rPr>
        <w:t>las</w:t>
      </w:r>
      <w:r w:rsidRPr="006B2D47">
        <w:rPr>
          <w:rFonts w:ascii="Baskerville" w:hAnsi="Baskerville"/>
          <w:color w:val="231F20"/>
          <w:spacing w:val="33"/>
        </w:rPr>
        <w:t xml:space="preserve"> </w:t>
      </w:r>
      <w:r w:rsidRPr="006B2D47">
        <w:rPr>
          <w:rFonts w:ascii="Baskerville" w:hAnsi="Baskerville"/>
          <w:color w:val="231F20"/>
        </w:rPr>
        <w:t>puertas</w:t>
      </w:r>
      <w:r w:rsidRPr="006B2D47">
        <w:rPr>
          <w:rFonts w:ascii="Baskerville" w:hAnsi="Baskerville"/>
          <w:color w:val="231F20"/>
          <w:spacing w:val="33"/>
        </w:rPr>
        <w:t xml:space="preserve"> </w:t>
      </w:r>
      <w:r w:rsidRPr="006B2D47">
        <w:rPr>
          <w:rFonts w:ascii="Baskerville" w:hAnsi="Baskerville"/>
          <w:color w:val="231F20"/>
        </w:rPr>
        <w:t>a</w:t>
      </w:r>
      <w:r w:rsidRPr="006B2D47">
        <w:rPr>
          <w:rFonts w:ascii="Baskerville" w:hAnsi="Baskerville"/>
          <w:color w:val="231F20"/>
          <w:spacing w:val="32"/>
        </w:rPr>
        <w:t xml:space="preserve"> </w:t>
      </w:r>
      <w:r w:rsidRPr="006B2D47">
        <w:rPr>
          <w:rFonts w:ascii="Baskerville" w:hAnsi="Baskerville"/>
          <w:color w:val="231F20"/>
        </w:rPr>
        <w:t>un</w:t>
      </w:r>
      <w:r w:rsidRPr="006B2D47">
        <w:rPr>
          <w:rFonts w:ascii="Baskerville" w:hAnsi="Baskerville"/>
          <w:color w:val="231F20"/>
          <w:spacing w:val="33"/>
        </w:rPr>
        <w:t xml:space="preserve"> </w:t>
      </w:r>
      <w:r w:rsidRPr="006B2D47">
        <w:rPr>
          <w:rFonts w:ascii="Baskerville" w:hAnsi="Baskerville"/>
          <w:color w:val="231F20"/>
        </w:rPr>
        <w:t>universo</w:t>
      </w:r>
      <w:r w:rsidRPr="006B2D47">
        <w:rPr>
          <w:rFonts w:ascii="Baskerville" w:hAnsi="Baskerville"/>
          <w:color w:val="231F20"/>
          <w:spacing w:val="-45"/>
        </w:rPr>
        <w:t xml:space="preserve"> </w:t>
      </w:r>
      <w:r w:rsidRPr="006B2D47">
        <w:rPr>
          <w:rFonts w:ascii="Baskerville" w:hAnsi="Baskerville"/>
          <w:color w:val="231F20"/>
        </w:rPr>
        <w:t>de prevención, donde el horizonte vislumbra la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  <w:spacing w:val="-2"/>
        </w:rPr>
        <w:t>extirpación</w:t>
      </w:r>
      <w:r w:rsidRPr="006B2D47">
        <w:rPr>
          <w:rFonts w:ascii="Baskerville" w:hAnsi="Baskerville"/>
          <w:color w:val="231F20"/>
          <w:spacing w:val="-11"/>
        </w:rPr>
        <w:t xml:space="preserve"> </w:t>
      </w:r>
      <w:r w:rsidRPr="006B2D47">
        <w:rPr>
          <w:rFonts w:ascii="Baskerville" w:hAnsi="Baskerville"/>
          <w:color w:val="231F20"/>
          <w:spacing w:val="-1"/>
        </w:rPr>
        <w:t>de</w:t>
      </w:r>
      <w:r w:rsidRPr="006B2D47">
        <w:rPr>
          <w:rFonts w:ascii="Baskerville" w:hAnsi="Baskerville"/>
          <w:color w:val="231F20"/>
          <w:spacing w:val="-10"/>
        </w:rPr>
        <w:t xml:space="preserve"> </w:t>
      </w:r>
      <w:r w:rsidRPr="006B2D47">
        <w:rPr>
          <w:rFonts w:ascii="Baskerville" w:hAnsi="Baskerville"/>
          <w:color w:val="231F20"/>
          <w:spacing w:val="-1"/>
        </w:rPr>
        <w:t>un</w:t>
      </w:r>
      <w:r w:rsidRPr="006B2D47">
        <w:rPr>
          <w:rFonts w:ascii="Baskerville" w:hAnsi="Baskerville"/>
          <w:color w:val="231F20"/>
          <w:spacing w:val="-10"/>
        </w:rPr>
        <w:t xml:space="preserve"> </w:t>
      </w:r>
      <w:r w:rsidRPr="006B2D47">
        <w:rPr>
          <w:rFonts w:ascii="Baskerville" w:hAnsi="Baskerville"/>
          <w:color w:val="231F20"/>
          <w:spacing w:val="-1"/>
        </w:rPr>
        <w:t>órgano</w:t>
      </w:r>
      <w:r w:rsidRPr="006B2D47">
        <w:rPr>
          <w:rFonts w:ascii="Baskerville" w:hAnsi="Baskerville"/>
          <w:color w:val="231F20"/>
          <w:spacing w:val="-10"/>
        </w:rPr>
        <w:t xml:space="preserve"> </w:t>
      </w:r>
      <w:r w:rsidRPr="006B2D47">
        <w:rPr>
          <w:rFonts w:ascii="Baskerville" w:hAnsi="Baskerville"/>
          <w:color w:val="231F20"/>
          <w:spacing w:val="-1"/>
        </w:rPr>
        <w:t>antes</w:t>
      </w:r>
      <w:r w:rsidRPr="006B2D47">
        <w:rPr>
          <w:rFonts w:ascii="Baskerville" w:hAnsi="Baskerville"/>
          <w:color w:val="231F20"/>
          <w:spacing w:val="-10"/>
        </w:rPr>
        <w:t xml:space="preserve"> </w:t>
      </w:r>
      <w:r w:rsidRPr="006B2D47">
        <w:rPr>
          <w:rFonts w:ascii="Baskerville" w:hAnsi="Baskerville"/>
          <w:color w:val="231F20"/>
          <w:spacing w:val="-1"/>
        </w:rPr>
        <w:t>de</w:t>
      </w:r>
      <w:r w:rsidRPr="006B2D47">
        <w:rPr>
          <w:rFonts w:ascii="Baskerville" w:hAnsi="Baskerville"/>
          <w:color w:val="231F20"/>
          <w:spacing w:val="-11"/>
        </w:rPr>
        <w:t xml:space="preserve"> </w:t>
      </w:r>
      <w:r w:rsidRPr="006B2D47">
        <w:rPr>
          <w:rFonts w:ascii="Baskerville" w:hAnsi="Baskerville"/>
          <w:color w:val="231F20"/>
          <w:spacing w:val="-1"/>
        </w:rPr>
        <w:t>que</w:t>
      </w:r>
      <w:r w:rsidRPr="006B2D47">
        <w:rPr>
          <w:rFonts w:ascii="Baskerville" w:hAnsi="Baskerville"/>
          <w:color w:val="231F20"/>
          <w:spacing w:val="-10"/>
        </w:rPr>
        <w:t xml:space="preserve"> </w:t>
      </w:r>
      <w:r w:rsidRPr="006B2D47">
        <w:rPr>
          <w:rFonts w:ascii="Baskerville" w:hAnsi="Baskerville"/>
          <w:color w:val="231F20"/>
          <w:spacing w:val="-1"/>
        </w:rPr>
        <w:t>desarrolle</w:t>
      </w:r>
      <w:r w:rsidRPr="006B2D47">
        <w:rPr>
          <w:rFonts w:ascii="Baskerville" w:hAnsi="Baskerville"/>
          <w:color w:val="231F20"/>
          <w:spacing w:val="-10"/>
        </w:rPr>
        <w:t xml:space="preserve"> </w:t>
      </w:r>
      <w:r w:rsidRPr="006B2D47">
        <w:rPr>
          <w:rFonts w:ascii="Baskerville" w:hAnsi="Baskerville"/>
          <w:color w:val="231F20"/>
          <w:spacing w:val="-1"/>
        </w:rPr>
        <w:t>el</w:t>
      </w:r>
      <w:r w:rsidRPr="006B2D47">
        <w:rPr>
          <w:rFonts w:ascii="Baskerville" w:hAnsi="Baskerville"/>
          <w:color w:val="231F20"/>
          <w:spacing w:val="-45"/>
        </w:rPr>
        <w:t xml:space="preserve"> </w:t>
      </w:r>
      <w:r w:rsidRPr="006B2D47">
        <w:rPr>
          <w:rFonts w:ascii="Baskerville" w:hAnsi="Baskerville"/>
          <w:color w:val="231F20"/>
          <w:spacing w:val="-3"/>
        </w:rPr>
        <w:t>cáncer,</w:t>
      </w:r>
      <w:r w:rsidRPr="006B2D47">
        <w:rPr>
          <w:rFonts w:ascii="Baskerville" w:hAnsi="Baskerville"/>
          <w:color w:val="231F20"/>
          <w:spacing w:val="-12"/>
        </w:rPr>
        <w:t xml:space="preserve"> </w:t>
      </w:r>
      <w:r w:rsidRPr="006B2D47">
        <w:rPr>
          <w:rFonts w:ascii="Baskerville" w:hAnsi="Baskerville"/>
          <w:color w:val="231F20"/>
          <w:spacing w:val="-3"/>
        </w:rPr>
        <w:t>algo</w:t>
      </w:r>
      <w:r w:rsidRPr="006B2D47">
        <w:rPr>
          <w:rFonts w:ascii="Baskerville" w:hAnsi="Baskerville"/>
          <w:color w:val="231F20"/>
          <w:spacing w:val="-12"/>
        </w:rPr>
        <w:t xml:space="preserve"> </w:t>
      </w:r>
      <w:r w:rsidRPr="006B2D47">
        <w:rPr>
          <w:rFonts w:ascii="Baskerville" w:hAnsi="Baskerville"/>
          <w:color w:val="231F20"/>
          <w:spacing w:val="-3"/>
        </w:rPr>
        <w:t>completamente</w:t>
      </w:r>
      <w:r w:rsidRPr="006B2D47">
        <w:rPr>
          <w:rFonts w:ascii="Baskerville" w:hAnsi="Baskerville"/>
          <w:color w:val="231F20"/>
          <w:spacing w:val="-12"/>
        </w:rPr>
        <w:t xml:space="preserve"> </w:t>
      </w:r>
      <w:r w:rsidRPr="006B2D47">
        <w:rPr>
          <w:rFonts w:ascii="Baskerville" w:hAnsi="Baskerville"/>
          <w:color w:val="231F20"/>
          <w:spacing w:val="-3"/>
        </w:rPr>
        <w:t>inconcebible</w:t>
      </w:r>
      <w:r w:rsidRPr="006B2D47">
        <w:rPr>
          <w:rFonts w:ascii="Baskerville" w:hAnsi="Baskerville"/>
          <w:color w:val="231F20"/>
          <w:spacing w:val="-11"/>
        </w:rPr>
        <w:t xml:space="preserve"> </w:t>
      </w:r>
      <w:r w:rsidRPr="006B2D47">
        <w:rPr>
          <w:rFonts w:ascii="Baskerville" w:hAnsi="Baskerville"/>
          <w:color w:val="231F20"/>
          <w:spacing w:val="-2"/>
        </w:rPr>
        <w:t>hace</w:t>
      </w:r>
      <w:r w:rsidRPr="006B2D47">
        <w:rPr>
          <w:rFonts w:ascii="Baskerville" w:hAnsi="Baskerville"/>
          <w:color w:val="231F20"/>
          <w:spacing w:val="-12"/>
        </w:rPr>
        <w:t xml:space="preserve"> </w:t>
      </w:r>
      <w:r w:rsidRPr="006B2D47">
        <w:rPr>
          <w:rFonts w:ascii="Baskerville" w:hAnsi="Baskerville"/>
          <w:color w:val="231F20"/>
          <w:spacing w:val="-2"/>
        </w:rPr>
        <w:t>sólo</w:t>
      </w:r>
      <w:r w:rsidRPr="006B2D47">
        <w:rPr>
          <w:rFonts w:ascii="Baskerville" w:hAnsi="Baskerville"/>
          <w:color w:val="231F20"/>
          <w:spacing w:val="-45"/>
        </w:rPr>
        <w:t xml:space="preserve"> </w:t>
      </w:r>
      <w:r w:rsidRPr="006B2D47">
        <w:rPr>
          <w:rFonts w:ascii="Baskerville" w:hAnsi="Baskerville"/>
          <w:color w:val="231F20"/>
        </w:rPr>
        <w:t>unas décadas atrás. Los portentos de la genética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moderna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permitirán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el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acceso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a</w:t>
      </w:r>
      <w:r w:rsidRPr="006B2D47">
        <w:rPr>
          <w:rFonts w:ascii="Baskerville" w:hAnsi="Baskerville"/>
          <w:color w:val="231F20"/>
          <w:spacing w:val="47"/>
        </w:rPr>
        <w:t xml:space="preserve"> </w:t>
      </w:r>
      <w:r w:rsidRPr="006B2D47">
        <w:rPr>
          <w:rFonts w:ascii="Baskerville" w:hAnsi="Baskerville"/>
          <w:color w:val="231F20"/>
        </w:rPr>
        <w:t>la</w:t>
      </w:r>
      <w:r w:rsidRPr="006B2D47">
        <w:rPr>
          <w:rFonts w:ascii="Baskerville" w:hAnsi="Baskerville"/>
          <w:color w:val="231F20"/>
          <w:spacing w:val="48"/>
        </w:rPr>
        <w:t xml:space="preserve"> </w:t>
      </w:r>
      <w:r w:rsidRPr="006B2D47">
        <w:rPr>
          <w:rFonts w:ascii="Baskerville" w:hAnsi="Baskerville"/>
          <w:color w:val="231F20"/>
        </w:rPr>
        <w:t>predicción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con fundamentos. Esta nueva bola de cristal dará</w:t>
      </w:r>
      <w:r w:rsidRPr="006B2D47">
        <w:rPr>
          <w:rFonts w:ascii="Baskerville" w:hAnsi="Baskerville"/>
          <w:color w:val="231F20"/>
          <w:spacing w:val="-45"/>
        </w:rPr>
        <w:t xml:space="preserve"> </w:t>
      </w:r>
      <w:r w:rsidRPr="006B2D47">
        <w:rPr>
          <w:rFonts w:ascii="Baskerville" w:hAnsi="Baskerville"/>
          <w:color w:val="231F20"/>
        </w:rPr>
        <w:t>oportunidad</w:t>
      </w:r>
      <w:r w:rsidRPr="006B2D47">
        <w:rPr>
          <w:rFonts w:ascii="Baskerville" w:hAnsi="Baskerville"/>
          <w:color w:val="231F20"/>
          <w:spacing w:val="-11"/>
        </w:rPr>
        <w:t xml:space="preserve"> </w:t>
      </w:r>
      <w:r w:rsidRPr="006B2D47">
        <w:rPr>
          <w:rFonts w:ascii="Baskerville" w:hAnsi="Baskerville"/>
          <w:color w:val="231F20"/>
        </w:rPr>
        <w:t>futura</w:t>
      </w:r>
      <w:r w:rsidRPr="006B2D47">
        <w:rPr>
          <w:rFonts w:ascii="Baskerville" w:hAnsi="Baskerville"/>
          <w:color w:val="231F20"/>
          <w:spacing w:val="-10"/>
        </w:rPr>
        <w:t xml:space="preserve"> </w:t>
      </w:r>
      <w:r w:rsidRPr="006B2D47">
        <w:rPr>
          <w:rFonts w:ascii="Baskerville" w:hAnsi="Baskerville"/>
          <w:color w:val="231F20"/>
        </w:rPr>
        <w:t>al</w:t>
      </w:r>
      <w:r w:rsidRPr="006B2D47">
        <w:rPr>
          <w:rFonts w:ascii="Baskerville" w:hAnsi="Baskerville"/>
          <w:color w:val="231F20"/>
          <w:spacing w:val="-10"/>
        </w:rPr>
        <w:t xml:space="preserve"> </w:t>
      </w:r>
      <w:r w:rsidRPr="006B2D47">
        <w:rPr>
          <w:rFonts w:ascii="Baskerville" w:hAnsi="Baskerville"/>
          <w:color w:val="231F20"/>
        </w:rPr>
        <w:t>establecimiento</w:t>
      </w:r>
      <w:r w:rsidRPr="006B2D47">
        <w:rPr>
          <w:rFonts w:ascii="Baskerville" w:hAnsi="Baskerville"/>
          <w:color w:val="231F20"/>
          <w:spacing w:val="-10"/>
        </w:rPr>
        <w:t xml:space="preserve"> </w:t>
      </w:r>
      <w:r w:rsidRPr="006B2D47">
        <w:rPr>
          <w:rFonts w:ascii="Baskerville" w:hAnsi="Baskerville"/>
          <w:color w:val="231F20"/>
        </w:rPr>
        <w:t>de</w:t>
      </w:r>
      <w:r w:rsidRPr="006B2D47">
        <w:rPr>
          <w:rFonts w:ascii="Baskerville" w:hAnsi="Baskerville"/>
          <w:color w:val="231F20"/>
          <w:spacing w:val="-10"/>
        </w:rPr>
        <w:t xml:space="preserve"> </w:t>
      </w:r>
      <w:r w:rsidRPr="006B2D47">
        <w:rPr>
          <w:rFonts w:ascii="Baskerville" w:hAnsi="Baskerville"/>
          <w:color w:val="231F20"/>
        </w:rPr>
        <w:t>“clínicas</w:t>
      </w:r>
      <w:r w:rsidRPr="006B2D47">
        <w:rPr>
          <w:rFonts w:ascii="Baskerville" w:hAnsi="Baskerville"/>
          <w:color w:val="231F20"/>
          <w:spacing w:val="-45"/>
        </w:rPr>
        <w:t xml:space="preserve"> </w:t>
      </w:r>
      <w:r w:rsidRPr="006B2D47">
        <w:rPr>
          <w:rFonts w:ascii="Baskerville" w:hAnsi="Baskerville"/>
          <w:color w:val="231F20"/>
        </w:rPr>
        <w:t>de alto riesgo” donde individuos llenos de vida y</w:t>
      </w:r>
      <w:r w:rsidRPr="006B2D47">
        <w:rPr>
          <w:rFonts w:ascii="Baskerville" w:hAnsi="Baskerville"/>
          <w:color w:val="231F20"/>
          <w:spacing w:val="-45"/>
        </w:rPr>
        <w:t xml:space="preserve"> </w:t>
      </w:r>
      <w:r w:rsidRPr="006B2D47">
        <w:rPr>
          <w:rFonts w:ascii="Baskerville" w:hAnsi="Baskerville"/>
          <w:color w:val="231F20"/>
        </w:rPr>
        <w:t>juventud</w:t>
      </w:r>
      <w:r w:rsidRPr="006B2D47">
        <w:rPr>
          <w:rFonts w:ascii="Baskerville" w:hAnsi="Baskerville"/>
          <w:color w:val="231F20"/>
          <w:spacing w:val="-7"/>
        </w:rPr>
        <w:t xml:space="preserve"> </w:t>
      </w:r>
      <w:r w:rsidRPr="006B2D47">
        <w:rPr>
          <w:rFonts w:ascii="Baskerville" w:hAnsi="Baskerville"/>
          <w:color w:val="231F20"/>
        </w:rPr>
        <w:t>enfrentarán</w:t>
      </w:r>
      <w:r w:rsidRPr="006B2D47">
        <w:rPr>
          <w:rFonts w:ascii="Baskerville" w:hAnsi="Baskerville"/>
          <w:color w:val="231F20"/>
          <w:spacing w:val="-7"/>
        </w:rPr>
        <w:t xml:space="preserve"> </w:t>
      </w:r>
      <w:r w:rsidRPr="006B2D47">
        <w:rPr>
          <w:rFonts w:ascii="Baskerville" w:hAnsi="Baskerville"/>
          <w:color w:val="231F20"/>
        </w:rPr>
        <w:t>la</w:t>
      </w:r>
      <w:r w:rsidRPr="006B2D47">
        <w:rPr>
          <w:rFonts w:ascii="Baskerville" w:hAnsi="Baskerville"/>
          <w:color w:val="231F20"/>
          <w:spacing w:val="-6"/>
        </w:rPr>
        <w:t xml:space="preserve"> </w:t>
      </w:r>
      <w:r w:rsidRPr="006B2D47">
        <w:rPr>
          <w:rFonts w:ascii="Baskerville" w:hAnsi="Baskerville"/>
          <w:color w:val="231F20"/>
        </w:rPr>
        <w:t>sentencia</w:t>
      </w:r>
      <w:r w:rsidRPr="006B2D47">
        <w:rPr>
          <w:rFonts w:ascii="Baskerville" w:hAnsi="Baskerville"/>
          <w:color w:val="231F20"/>
          <w:spacing w:val="-7"/>
        </w:rPr>
        <w:t xml:space="preserve"> </w:t>
      </w:r>
      <w:r w:rsidRPr="006B2D47">
        <w:rPr>
          <w:rFonts w:ascii="Baskerville" w:hAnsi="Baskerville"/>
          <w:color w:val="231F20"/>
        </w:rPr>
        <w:t>ya</w:t>
      </w:r>
      <w:r w:rsidRPr="006B2D47">
        <w:rPr>
          <w:rFonts w:ascii="Baskerville" w:hAnsi="Baskerville"/>
          <w:color w:val="231F20"/>
          <w:spacing w:val="-7"/>
        </w:rPr>
        <w:t xml:space="preserve"> </w:t>
      </w:r>
      <w:r w:rsidRPr="006B2D47">
        <w:rPr>
          <w:rFonts w:ascii="Baskerville" w:hAnsi="Baskerville"/>
          <w:color w:val="231F20"/>
        </w:rPr>
        <w:t>escrita</w:t>
      </w:r>
      <w:r w:rsidRPr="006B2D47">
        <w:rPr>
          <w:rFonts w:ascii="Baskerville" w:hAnsi="Baskerville"/>
          <w:color w:val="231F20"/>
          <w:spacing w:val="-6"/>
        </w:rPr>
        <w:t xml:space="preserve"> </w:t>
      </w:r>
      <w:r w:rsidRPr="006B2D47">
        <w:rPr>
          <w:rFonts w:ascii="Baskerville" w:hAnsi="Baskerville"/>
          <w:color w:val="231F20"/>
        </w:rPr>
        <w:t>por</w:t>
      </w:r>
      <w:r w:rsidRPr="006B2D47">
        <w:rPr>
          <w:rFonts w:ascii="Baskerville" w:hAnsi="Baskerville"/>
          <w:color w:val="231F20"/>
          <w:spacing w:val="-7"/>
        </w:rPr>
        <w:t xml:space="preserve"> </w:t>
      </w:r>
      <w:r w:rsidRPr="006B2D47">
        <w:rPr>
          <w:rFonts w:ascii="Baskerville" w:hAnsi="Baskerville"/>
          <w:color w:val="231F20"/>
        </w:rPr>
        <w:t>la</w:t>
      </w:r>
      <w:r w:rsidRPr="006B2D47">
        <w:rPr>
          <w:rFonts w:ascii="Baskerville" w:hAnsi="Baskerville"/>
          <w:color w:val="231F20"/>
          <w:spacing w:val="-45"/>
        </w:rPr>
        <w:t xml:space="preserve"> </w:t>
      </w:r>
      <w:r w:rsidRPr="006B2D47">
        <w:rPr>
          <w:rFonts w:ascii="Baskerville" w:hAnsi="Baskerville"/>
          <w:color w:val="231F20"/>
        </w:rPr>
        <w:t>pluma</w:t>
      </w:r>
      <w:r w:rsidRPr="006B2D47">
        <w:rPr>
          <w:rFonts w:ascii="Baskerville" w:hAnsi="Baskerville"/>
          <w:color w:val="231F20"/>
          <w:spacing w:val="-10"/>
        </w:rPr>
        <w:t xml:space="preserve"> </w:t>
      </w:r>
      <w:r w:rsidRPr="006B2D47">
        <w:rPr>
          <w:rFonts w:ascii="Baskerville" w:hAnsi="Baskerville"/>
          <w:color w:val="231F20"/>
        </w:rPr>
        <w:t>de</w:t>
      </w:r>
      <w:r w:rsidRPr="006B2D47">
        <w:rPr>
          <w:rFonts w:ascii="Baskerville" w:hAnsi="Baskerville"/>
          <w:color w:val="231F20"/>
          <w:spacing w:val="-10"/>
        </w:rPr>
        <w:t xml:space="preserve"> </w:t>
      </w:r>
      <w:r w:rsidRPr="006B2D47">
        <w:rPr>
          <w:rFonts w:ascii="Baskerville" w:hAnsi="Baskerville"/>
          <w:color w:val="231F20"/>
        </w:rPr>
        <w:t>sus</w:t>
      </w:r>
      <w:r w:rsidRPr="006B2D47">
        <w:rPr>
          <w:rFonts w:ascii="Baskerville" w:hAnsi="Baskerville"/>
          <w:color w:val="231F20"/>
          <w:spacing w:val="-9"/>
        </w:rPr>
        <w:t xml:space="preserve"> </w:t>
      </w:r>
      <w:r w:rsidRPr="006B2D47">
        <w:rPr>
          <w:rFonts w:ascii="Baskerville" w:hAnsi="Baskerville"/>
          <w:color w:val="231F20"/>
        </w:rPr>
        <w:t>ancestros.</w:t>
      </w:r>
      <w:r>
        <w:rPr>
          <w:rFonts w:ascii="Baskerville" w:hAnsi="Baskerville"/>
        </w:rPr>
        <w:t xml:space="preserve"> </w:t>
      </w:r>
      <w:r w:rsidRPr="006B2D47">
        <w:rPr>
          <w:rFonts w:ascii="Baskerville" w:hAnsi="Baskerville"/>
          <w:color w:val="231F20"/>
        </w:rPr>
        <w:t>El</w:t>
      </w:r>
      <w:r w:rsidRPr="006B2D47">
        <w:rPr>
          <w:rFonts w:ascii="Baskerville" w:hAnsi="Baskerville"/>
          <w:color w:val="231F20"/>
          <w:spacing w:val="-8"/>
        </w:rPr>
        <w:t xml:space="preserve"> </w:t>
      </w:r>
      <w:r w:rsidRPr="006B2D47">
        <w:rPr>
          <w:rFonts w:ascii="Baskerville" w:hAnsi="Baskerville"/>
          <w:color w:val="231F20"/>
        </w:rPr>
        <w:t>futuro</w:t>
      </w:r>
      <w:r w:rsidRPr="006B2D47">
        <w:rPr>
          <w:rFonts w:ascii="Baskerville" w:hAnsi="Baskerville"/>
          <w:color w:val="231F20"/>
          <w:spacing w:val="-7"/>
        </w:rPr>
        <w:t xml:space="preserve"> </w:t>
      </w:r>
      <w:r w:rsidRPr="006B2D47">
        <w:rPr>
          <w:rFonts w:ascii="Baskerville" w:hAnsi="Baskerville"/>
          <w:color w:val="231F20"/>
        </w:rPr>
        <w:t>se</w:t>
      </w:r>
      <w:r w:rsidRPr="006B2D47">
        <w:rPr>
          <w:rFonts w:ascii="Baskerville" w:hAnsi="Baskerville"/>
          <w:color w:val="231F20"/>
          <w:spacing w:val="-7"/>
        </w:rPr>
        <w:t xml:space="preserve"> </w:t>
      </w:r>
      <w:r w:rsidRPr="006B2D47">
        <w:rPr>
          <w:rFonts w:ascii="Baskerville" w:hAnsi="Baskerville"/>
          <w:color w:val="231F20"/>
        </w:rPr>
        <w:t>construye</w:t>
      </w:r>
      <w:r w:rsidRPr="006B2D47">
        <w:rPr>
          <w:rFonts w:ascii="Baskerville" w:hAnsi="Baskerville"/>
          <w:color w:val="231F20"/>
          <w:spacing w:val="-7"/>
        </w:rPr>
        <w:t xml:space="preserve"> </w:t>
      </w:r>
      <w:r w:rsidRPr="006B2D47">
        <w:rPr>
          <w:rFonts w:ascii="Baskerville" w:hAnsi="Baskerville"/>
          <w:color w:val="231F20"/>
        </w:rPr>
        <w:t>a</w:t>
      </w:r>
      <w:r w:rsidRPr="006B2D47">
        <w:rPr>
          <w:rFonts w:ascii="Baskerville" w:hAnsi="Baskerville"/>
          <w:color w:val="231F20"/>
          <w:spacing w:val="-8"/>
        </w:rPr>
        <w:t xml:space="preserve"> </w:t>
      </w:r>
      <w:r w:rsidRPr="006B2D47">
        <w:rPr>
          <w:rFonts w:ascii="Baskerville" w:hAnsi="Baskerville"/>
          <w:color w:val="231F20"/>
        </w:rPr>
        <w:t>partir</w:t>
      </w:r>
      <w:r w:rsidRPr="006B2D47">
        <w:rPr>
          <w:rFonts w:ascii="Baskerville" w:hAnsi="Baskerville"/>
          <w:color w:val="231F20"/>
          <w:spacing w:val="-7"/>
        </w:rPr>
        <w:t xml:space="preserve"> </w:t>
      </w:r>
      <w:r w:rsidRPr="006B2D47">
        <w:rPr>
          <w:rFonts w:ascii="Baskerville" w:hAnsi="Baskerville"/>
          <w:color w:val="231F20"/>
        </w:rPr>
        <w:t>del</w:t>
      </w:r>
      <w:r w:rsidRPr="006B2D47">
        <w:rPr>
          <w:rFonts w:ascii="Baskerville" w:hAnsi="Baskerville"/>
          <w:color w:val="231F20"/>
          <w:spacing w:val="-7"/>
        </w:rPr>
        <w:t xml:space="preserve"> </w:t>
      </w:r>
      <w:r w:rsidRPr="006B2D47">
        <w:rPr>
          <w:rFonts w:ascii="Baskerville" w:hAnsi="Baskerville"/>
          <w:color w:val="231F20"/>
        </w:rPr>
        <w:t>uso</w:t>
      </w:r>
      <w:r w:rsidRPr="006B2D47">
        <w:rPr>
          <w:rFonts w:ascii="Baskerville" w:hAnsi="Baskerville"/>
          <w:color w:val="231F20"/>
          <w:spacing w:val="-7"/>
        </w:rPr>
        <w:t xml:space="preserve"> </w:t>
      </w:r>
      <w:r w:rsidRPr="006B2D47">
        <w:rPr>
          <w:rFonts w:ascii="Baskerville" w:hAnsi="Baskerville"/>
          <w:color w:val="231F20"/>
        </w:rPr>
        <w:t>de</w:t>
      </w:r>
      <w:r w:rsidRPr="006B2D47">
        <w:rPr>
          <w:rFonts w:ascii="Baskerville" w:hAnsi="Baskerville"/>
          <w:color w:val="231F20"/>
          <w:spacing w:val="-7"/>
        </w:rPr>
        <w:t xml:space="preserve"> </w:t>
      </w:r>
      <w:r w:rsidRPr="006B2D47">
        <w:rPr>
          <w:rFonts w:ascii="Baskerville" w:hAnsi="Baskerville"/>
          <w:color w:val="231F20"/>
        </w:rPr>
        <w:t>las</w:t>
      </w:r>
      <w:r w:rsidRPr="006B2D47">
        <w:rPr>
          <w:rFonts w:ascii="Baskerville" w:hAnsi="Baskerville"/>
          <w:color w:val="231F20"/>
          <w:spacing w:val="-8"/>
        </w:rPr>
        <w:t xml:space="preserve"> </w:t>
      </w:r>
      <w:r w:rsidRPr="006B2D47">
        <w:rPr>
          <w:rFonts w:ascii="Baskerville" w:hAnsi="Baskerville"/>
          <w:color w:val="231F20"/>
        </w:rPr>
        <w:t>bases</w:t>
      </w:r>
      <w:r w:rsidRPr="006B2D47">
        <w:rPr>
          <w:rFonts w:ascii="Baskerville" w:hAnsi="Baskerville"/>
          <w:color w:val="231F20"/>
          <w:spacing w:val="-45"/>
        </w:rPr>
        <w:t xml:space="preserve"> </w:t>
      </w:r>
      <w:r w:rsidRPr="006B2D47">
        <w:rPr>
          <w:rFonts w:ascii="Baskerville" w:hAnsi="Baskerville"/>
          <w:color w:val="231F20"/>
        </w:rPr>
        <w:t>de</w:t>
      </w:r>
      <w:r w:rsidRPr="006B2D47">
        <w:rPr>
          <w:rFonts w:ascii="Baskerville" w:hAnsi="Baskerville"/>
          <w:color w:val="231F20"/>
          <w:spacing w:val="-8"/>
        </w:rPr>
        <w:t xml:space="preserve"> </w:t>
      </w:r>
      <w:r w:rsidRPr="006B2D47">
        <w:rPr>
          <w:rFonts w:ascii="Baskerville" w:hAnsi="Baskerville"/>
          <w:color w:val="231F20"/>
        </w:rPr>
        <w:t>la</w:t>
      </w:r>
      <w:r w:rsidRPr="006B2D47">
        <w:rPr>
          <w:rFonts w:ascii="Baskerville" w:hAnsi="Baskerville"/>
          <w:color w:val="231F20"/>
          <w:spacing w:val="-7"/>
        </w:rPr>
        <w:t xml:space="preserve"> </w:t>
      </w:r>
      <w:r w:rsidRPr="006B2D47">
        <w:rPr>
          <w:rFonts w:ascii="Baskerville" w:hAnsi="Baskerville"/>
          <w:color w:val="231F20"/>
        </w:rPr>
        <w:t>medicina</w:t>
      </w:r>
      <w:r w:rsidRPr="006B2D47">
        <w:rPr>
          <w:rFonts w:ascii="Baskerville" w:hAnsi="Baskerville"/>
          <w:color w:val="231F20"/>
          <w:spacing w:val="-8"/>
        </w:rPr>
        <w:t xml:space="preserve"> </w:t>
      </w:r>
      <w:r w:rsidRPr="006B2D47">
        <w:rPr>
          <w:rFonts w:ascii="Baskerville" w:hAnsi="Baskerville"/>
          <w:color w:val="231F20"/>
        </w:rPr>
        <w:t>tradicional:</w:t>
      </w:r>
      <w:r w:rsidRPr="006B2D47">
        <w:rPr>
          <w:rFonts w:ascii="Baskerville" w:hAnsi="Baskerville"/>
          <w:color w:val="231F20"/>
          <w:spacing w:val="-7"/>
        </w:rPr>
        <w:t xml:space="preserve"> </w:t>
      </w:r>
      <w:r w:rsidRPr="006B2D47">
        <w:rPr>
          <w:rFonts w:ascii="Baskerville" w:hAnsi="Baskerville"/>
          <w:color w:val="231F20"/>
        </w:rPr>
        <w:t>cultivarla</w:t>
      </w:r>
      <w:r w:rsidRPr="006B2D47">
        <w:rPr>
          <w:rFonts w:ascii="Baskerville" w:hAnsi="Baskerville"/>
          <w:color w:val="231F20"/>
          <w:spacing w:val="-8"/>
        </w:rPr>
        <w:t xml:space="preserve"> </w:t>
      </w:r>
      <w:r w:rsidRPr="006B2D47">
        <w:rPr>
          <w:rFonts w:ascii="Baskerville" w:hAnsi="Baskerville"/>
          <w:color w:val="231F20"/>
        </w:rPr>
        <w:t>y</w:t>
      </w:r>
      <w:r w:rsidRPr="006B2D47">
        <w:rPr>
          <w:rFonts w:ascii="Baskerville" w:hAnsi="Baskerville"/>
          <w:color w:val="231F20"/>
          <w:spacing w:val="-7"/>
        </w:rPr>
        <w:t xml:space="preserve"> </w:t>
      </w:r>
      <w:r w:rsidRPr="006B2D47">
        <w:rPr>
          <w:rFonts w:ascii="Baskerville" w:hAnsi="Baskerville"/>
          <w:color w:val="231F20"/>
        </w:rPr>
        <w:t>practicarla</w:t>
      </w:r>
      <w:r w:rsidRPr="006B2D47">
        <w:rPr>
          <w:rFonts w:ascii="Baskerville" w:hAnsi="Baskerville"/>
          <w:color w:val="231F20"/>
          <w:spacing w:val="-45"/>
        </w:rPr>
        <w:t xml:space="preserve"> </w:t>
      </w:r>
      <w:r w:rsidRPr="006B2D47">
        <w:rPr>
          <w:rFonts w:ascii="Baskerville" w:hAnsi="Baskerville"/>
          <w:color w:val="231F20"/>
        </w:rPr>
        <w:t>es</w:t>
      </w:r>
      <w:r w:rsidRPr="006B2D47">
        <w:rPr>
          <w:rFonts w:ascii="Baskerville" w:hAnsi="Baskerville"/>
          <w:color w:val="231F20"/>
          <w:spacing w:val="-7"/>
        </w:rPr>
        <w:t xml:space="preserve"> </w:t>
      </w:r>
      <w:r w:rsidRPr="006B2D47">
        <w:rPr>
          <w:rFonts w:ascii="Baskerville" w:hAnsi="Baskerville"/>
          <w:color w:val="231F20"/>
        </w:rPr>
        <w:t>el</w:t>
      </w:r>
      <w:r w:rsidRPr="006B2D47">
        <w:rPr>
          <w:rFonts w:ascii="Baskerville" w:hAnsi="Baskerville"/>
          <w:color w:val="231F20"/>
          <w:spacing w:val="-7"/>
        </w:rPr>
        <w:t xml:space="preserve"> </w:t>
      </w:r>
      <w:r w:rsidRPr="006B2D47">
        <w:rPr>
          <w:rFonts w:ascii="Baskerville" w:hAnsi="Baskerville"/>
          <w:color w:val="231F20"/>
        </w:rPr>
        <w:t>reflejo</w:t>
      </w:r>
      <w:r w:rsidRPr="006B2D47">
        <w:rPr>
          <w:rFonts w:ascii="Baskerville" w:hAnsi="Baskerville"/>
          <w:color w:val="231F20"/>
          <w:spacing w:val="-7"/>
        </w:rPr>
        <w:t xml:space="preserve"> </w:t>
      </w:r>
      <w:r w:rsidRPr="006B2D47">
        <w:rPr>
          <w:rFonts w:ascii="Baskerville" w:hAnsi="Baskerville"/>
          <w:color w:val="231F20"/>
        </w:rPr>
        <w:t>del</w:t>
      </w:r>
      <w:r w:rsidRPr="006B2D47">
        <w:rPr>
          <w:rFonts w:ascii="Baskerville" w:hAnsi="Baskerville"/>
          <w:color w:val="231F20"/>
          <w:spacing w:val="-7"/>
        </w:rPr>
        <w:t xml:space="preserve"> </w:t>
      </w:r>
      <w:r w:rsidRPr="006B2D47">
        <w:rPr>
          <w:rFonts w:ascii="Baskerville" w:hAnsi="Baskerville"/>
          <w:color w:val="231F20"/>
        </w:rPr>
        <w:t>arte</w:t>
      </w:r>
      <w:r w:rsidRPr="006B2D47">
        <w:rPr>
          <w:rFonts w:ascii="Baskerville" w:hAnsi="Baskerville"/>
          <w:color w:val="231F20"/>
          <w:spacing w:val="-6"/>
        </w:rPr>
        <w:t xml:space="preserve"> </w:t>
      </w:r>
      <w:r w:rsidRPr="006B2D47">
        <w:rPr>
          <w:rFonts w:ascii="Baskerville" w:hAnsi="Baskerville"/>
          <w:color w:val="231F20"/>
        </w:rPr>
        <w:t>de</w:t>
      </w:r>
      <w:r w:rsidRPr="006B2D47">
        <w:rPr>
          <w:rFonts w:ascii="Baskerville" w:hAnsi="Baskerville"/>
          <w:color w:val="231F20"/>
          <w:spacing w:val="-7"/>
        </w:rPr>
        <w:t xml:space="preserve"> </w:t>
      </w:r>
      <w:r w:rsidRPr="006B2D47">
        <w:rPr>
          <w:rFonts w:ascii="Baskerville" w:hAnsi="Baskerville"/>
          <w:color w:val="231F20"/>
        </w:rPr>
        <w:t>los</w:t>
      </w:r>
      <w:r w:rsidRPr="006B2D47">
        <w:rPr>
          <w:rFonts w:ascii="Baskerville" w:hAnsi="Baskerville"/>
          <w:color w:val="231F20"/>
          <w:spacing w:val="-7"/>
        </w:rPr>
        <w:t xml:space="preserve"> </w:t>
      </w:r>
      <w:r w:rsidRPr="006B2D47">
        <w:rPr>
          <w:rFonts w:ascii="Baskerville" w:hAnsi="Baskerville"/>
          <w:color w:val="231F20"/>
        </w:rPr>
        <w:t>que</w:t>
      </w:r>
      <w:r w:rsidRPr="006B2D47">
        <w:rPr>
          <w:rFonts w:ascii="Baskerville" w:hAnsi="Baskerville"/>
          <w:color w:val="231F20"/>
          <w:spacing w:val="-7"/>
        </w:rPr>
        <w:t xml:space="preserve"> </w:t>
      </w:r>
      <w:r w:rsidRPr="006B2D47">
        <w:rPr>
          <w:rFonts w:ascii="Baskerville" w:hAnsi="Baskerville"/>
          <w:color w:val="231F20"/>
        </w:rPr>
        <w:t>nos</w:t>
      </w:r>
      <w:r w:rsidRPr="006B2D47">
        <w:rPr>
          <w:rFonts w:ascii="Baskerville" w:hAnsi="Baskerville"/>
          <w:color w:val="231F20"/>
          <w:spacing w:val="-7"/>
        </w:rPr>
        <w:t xml:space="preserve"> </w:t>
      </w:r>
      <w:r w:rsidRPr="006B2D47">
        <w:rPr>
          <w:rFonts w:ascii="Baskerville" w:hAnsi="Baskerville"/>
          <w:color w:val="231F20"/>
        </w:rPr>
        <w:t>precedieron</w:t>
      </w:r>
      <w:r w:rsidRPr="006B2D47">
        <w:rPr>
          <w:rFonts w:ascii="Baskerville" w:hAnsi="Baskerville"/>
          <w:color w:val="231F20"/>
          <w:spacing w:val="-6"/>
        </w:rPr>
        <w:t xml:space="preserve"> </w:t>
      </w:r>
      <w:r w:rsidRPr="006B2D47">
        <w:rPr>
          <w:rFonts w:ascii="Baskerville" w:hAnsi="Baskerville"/>
          <w:color w:val="231F20"/>
        </w:rPr>
        <w:t>en</w:t>
      </w:r>
      <w:r w:rsidRPr="006B2D47">
        <w:rPr>
          <w:rFonts w:ascii="Baskerville" w:hAnsi="Baskerville"/>
          <w:color w:val="231F20"/>
          <w:spacing w:val="-46"/>
        </w:rPr>
        <w:t xml:space="preserve"> </w:t>
      </w:r>
      <w:r w:rsidRPr="006B2D47">
        <w:rPr>
          <w:rFonts w:ascii="Baskerville" w:hAnsi="Baskerville"/>
          <w:color w:val="231F20"/>
        </w:rPr>
        <w:t>el tiempo. La magia y la ciencia de curar deben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</w:rPr>
        <w:t>equilibrar las magnas virtudes humanas de un</w:t>
      </w:r>
      <w:r w:rsidRPr="006B2D47">
        <w:rPr>
          <w:rFonts w:ascii="Baskerville" w:hAnsi="Baskerville"/>
          <w:color w:val="231F20"/>
          <w:spacing w:val="1"/>
        </w:rPr>
        <w:t xml:space="preserve"> </w:t>
      </w:r>
      <w:r w:rsidRPr="006B2D47">
        <w:rPr>
          <w:rFonts w:ascii="Baskerville" w:hAnsi="Baskerville"/>
          <w:color w:val="231F20"/>
          <w:w w:val="95"/>
        </w:rPr>
        <w:t>apóstol</w:t>
      </w:r>
      <w:r w:rsidRPr="006B2D47">
        <w:rPr>
          <w:rFonts w:ascii="Baskerville" w:hAnsi="Baskerville"/>
          <w:color w:val="231F20"/>
          <w:spacing w:val="-5"/>
          <w:w w:val="95"/>
        </w:rPr>
        <w:t xml:space="preserve"> </w:t>
      </w:r>
      <w:r w:rsidRPr="006B2D47">
        <w:rPr>
          <w:rFonts w:ascii="Baskerville" w:hAnsi="Baskerville"/>
          <w:color w:val="231F20"/>
          <w:w w:val="95"/>
        </w:rPr>
        <w:t>de</w:t>
      </w:r>
      <w:r w:rsidRPr="006B2D47">
        <w:rPr>
          <w:rFonts w:ascii="Baskerville" w:hAnsi="Baskerville"/>
          <w:color w:val="231F20"/>
          <w:spacing w:val="-4"/>
          <w:w w:val="95"/>
        </w:rPr>
        <w:t xml:space="preserve"> </w:t>
      </w:r>
      <w:r w:rsidRPr="006B2D47">
        <w:rPr>
          <w:rFonts w:ascii="Baskerville" w:hAnsi="Baskerville"/>
          <w:color w:val="231F20"/>
          <w:w w:val="95"/>
        </w:rPr>
        <w:t>la</w:t>
      </w:r>
      <w:r w:rsidRPr="006B2D47">
        <w:rPr>
          <w:rFonts w:ascii="Baskerville" w:hAnsi="Baskerville"/>
          <w:color w:val="231F20"/>
          <w:spacing w:val="-4"/>
          <w:w w:val="95"/>
        </w:rPr>
        <w:t xml:space="preserve"> </w:t>
      </w:r>
      <w:r w:rsidRPr="006B2D47">
        <w:rPr>
          <w:rFonts w:ascii="Baskerville" w:hAnsi="Baskerville"/>
          <w:color w:val="231F20"/>
          <w:w w:val="95"/>
        </w:rPr>
        <w:t>salud:</w:t>
      </w:r>
      <w:r w:rsidRPr="006B2D47">
        <w:rPr>
          <w:rFonts w:ascii="Baskerville" w:hAnsi="Baskerville"/>
          <w:color w:val="231F20"/>
          <w:spacing w:val="-4"/>
          <w:w w:val="95"/>
        </w:rPr>
        <w:t xml:space="preserve"> </w:t>
      </w:r>
      <w:r w:rsidRPr="006B2D47">
        <w:rPr>
          <w:rFonts w:ascii="Baskerville" w:hAnsi="Baskerville"/>
          <w:color w:val="231F20"/>
          <w:w w:val="95"/>
        </w:rPr>
        <w:t>el</w:t>
      </w:r>
      <w:r w:rsidRPr="006B2D47">
        <w:rPr>
          <w:rFonts w:ascii="Baskerville" w:hAnsi="Baskerville"/>
          <w:color w:val="231F20"/>
          <w:spacing w:val="-4"/>
          <w:w w:val="95"/>
        </w:rPr>
        <w:t xml:space="preserve"> </w:t>
      </w:r>
      <w:r w:rsidRPr="006B2D47">
        <w:rPr>
          <w:rFonts w:ascii="Baskerville" w:hAnsi="Baskerville"/>
          <w:color w:val="231F20"/>
          <w:w w:val="95"/>
        </w:rPr>
        <w:t>tesoro</w:t>
      </w:r>
      <w:r w:rsidRPr="006B2D47">
        <w:rPr>
          <w:rFonts w:ascii="Baskerville" w:hAnsi="Baskerville"/>
          <w:color w:val="231F20"/>
          <w:spacing w:val="-5"/>
          <w:w w:val="95"/>
        </w:rPr>
        <w:t xml:space="preserve"> </w:t>
      </w:r>
      <w:r w:rsidRPr="006B2D47">
        <w:rPr>
          <w:rFonts w:ascii="Baskerville" w:hAnsi="Baskerville"/>
          <w:color w:val="231F20"/>
          <w:w w:val="95"/>
        </w:rPr>
        <w:t>del</w:t>
      </w:r>
      <w:r w:rsidRPr="006B2D47">
        <w:rPr>
          <w:rFonts w:ascii="Baskerville" w:hAnsi="Baskerville"/>
          <w:color w:val="231F20"/>
          <w:spacing w:val="-4"/>
          <w:w w:val="95"/>
        </w:rPr>
        <w:t xml:space="preserve"> </w:t>
      </w:r>
      <w:r w:rsidRPr="006B2D47">
        <w:rPr>
          <w:rFonts w:ascii="Baskerville" w:hAnsi="Baskerville"/>
          <w:color w:val="231F20"/>
          <w:w w:val="95"/>
        </w:rPr>
        <w:t>examen</w:t>
      </w:r>
      <w:r w:rsidRPr="006B2D47">
        <w:rPr>
          <w:rFonts w:ascii="Baskerville" w:hAnsi="Baskerville"/>
          <w:color w:val="231F20"/>
          <w:spacing w:val="-4"/>
          <w:w w:val="95"/>
        </w:rPr>
        <w:t xml:space="preserve"> </w:t>
      </w:r>
      <w:r w:rsidRPr="006B2D47">
        <w:rPr>
          <w:rFonts w:ascii="Baskerville" w:hAnsi="Baskerville"/>
          <w:color w:val="231F20"/>
          <w:w w:val="95"/>
        </w:rPr>
        <w:t>físico</w:t>
      </w:r>
      <w:r w:rsidRPr="006B2D47">
        <w:rPr>
          <w:rFonts w:ascii="Baskerville" w:hAnsi="Baskerville"/>
          <w:color w:val="231F20"/>
          <w:spacing w:val="-4"/>
          <w:w w:val="95"/>
        </w:rPr>
        <w:t xml:space="preserve"> </w:t>
      </w:r>
      <w:r w:rsidRPr="006B2D47">
        <w:rPr>
          <w:rFonts w:ascii="Baskerville" w:hAnsi="Baskerville"/>
          <w:color w:val="231F20"/>
          <w:w w:val="95"/>
        </w:rPr>
        <w:t>debe</w:t>
      </w:r>
      <w:r w:rsidRPr="006B2D47">
        <w:rPr>
          <w:rFonts w:ascii="Baskerville" w:hAnsi="Baskerville"/>
          <w:color w:val="231F20"/>
          <w:spacing w:val="-43"/>
          <w:w w:val="95"/>
        </w:rPr>
        <w:t xml:space="preserve"> </w:t>
      </w:r>
      <w:r w:rsidRPr="006B2D47">
        <w:rPr>
          <w:rFonts w:ascii="Baskerville" w:hAnsi="Baskerville"/>
          <w:color w:val="231F20"/>
          <w:spacing w:val="-2"/>
        </w:rPr>
        <w:t>relucir</w:t>
      </w:r>
      <w:r w:rsidRPr="006B2D47">
        <w:rPr>
          <w:rFonts w:ascii="Baskerville" w:hAnsi="Baskerville"/>
          <w:color w:val="231F20"/>
          <w:spacing w:val="-10"/>
        </w:rPr>
        <w:t xml:space="preserve"> </w:t>
      </w:r>
      <w:r w:rsidRPr="006B2D47">
        <w:rPr>
          <w:rFonts w:ascii="Baskerville" w:hAnsi="Baskerville"/>
          <w:color w:val="231F20"/>
          <w:spacing w:val="-2"/>
        </w:rPr>
        <w:t>e</w:t>
      </w:r>
      <w:r w:rsidRPr="006B2D47">
        <w:rPr>
          <w:rFonts w:ascii="Baskerville" w:hAnsi="Baskerville"/>
          <w:color w:val="231F20"/>
          <w:spacing w:val="-10"/>
        </w:rPr>
        <w:t xml:space="preserve"> </w:t>
      </w:r>
      <w:r w:rsidRPr="006B2D47">
        <w:rPr>
          <w:rFonts w:ascii="Baskerville" w:hAnsi="Baskerville"/>
          <w:color w:val="231F20"/>
          <w:spacing w:val="-2"/>
        </w:rPr>
        <w:t>iluminar</w:t>
      </w:r>
      <w:r w:rsidRPr="006B2D47">
        <w:rPr>
          <w:rFonts w:ascii="Baskerville" w:hAnsi="Baskerville"/>
          <w:color w:val="231F20"/>
          <w:spacing w:val="-10"/>
        </w:rPr>
        <w:t xml:space="preserve"> </w:t>
      </w:r>
      <w:r w:rsidRPr="006B2D47">
        <w:rPr>
          <w:rFonts w:ascii="Baskerville" w:hAnsi="Baskerville"/>
          <w:color w:val="231F20"/>
          <w:spacing w:val="-1"/>
        </w:rPr>
        <w:t>el</w:t>
      </w:r>
      <w:r w:rsidRPr="006B2D47">
        <w:rPr>
          <w:rFonts w:ascii="Baskerville" w:hAnsi="Baskerville"/>
          <w:color w:val="231F20"/>
          <w:spacing w:val="-10"/>
        </w:rPr>
        <w:t xml:space="preserve"> </w:t>
      </w:r>
      <w:r w:rsidRPr="006B2D47">
        <w:rPr>
          <w:rFonts w:ascii="Baskerville" w:hAnsi="Baskerville"/>
          <w:color w:val="231F20"/>
          <w:spacing w:val="-1"/>
        </w:rPr>
        <w:t>camino</w:t>
      </w:r>
      <w:r w:rsidRPr="006B2D47">
        <w:rPr>
          <w:rFonts w:ascii="Baskerville" w:hAnsi="Baskerville"/>
          <w:color w:val="231F20"/>
          <w:spacing w:val="-9"/>
        </w:rPr>
        <w:t xml:space="preserve"> </w:t>
      </w:r>
      <w:r w:rsidRPr="006B2D47">
        <w:rPr>
          <w:rFonts w:ascii="Baskerville" w:hAnsi="Baskerville"/>
          <w:color w:val="231F20"/>
          <w:spacing w:val="-1"/>
        </w:rPr>
        <w:t>de</w:t>
      </w:r>
      <w:r w:rsidRPr="006B2D47">
        <w:rPr>
          <w:rFonts w:ascii="Baskerville" w:hAnsi="Baskerville"/>
          <w:color w:val="231F20"/>
          <w:spacing w:val="-10"/>
        </w:rPr>
        <w:t xml:space="preserve"> </w:t>
      </w:r>
      <w:r w:rsidRPr="006B2D47">
        <w:rPr>
          <w:rFonts w:ascii="Baskerville" w:hAnsi="Baskerville"/>
          <w:color w:val="231F20"/>
          <w:spacing w:val="-1"/>
        </w:rPr>
        <w:t>las</w:t>
      </w:r>
      <w:r w:rsidRPr="006B2D47">
        <w:rPr>
          <w:rFonts w:ascii="Baskerville" w:hAnsi="Baskerville"/>
          <w:color w:val="231F20"/>
          <w:spacing w:val="-10"/>
        </w:rPr>
        <w:t xml:space="preserve"> </w:t>
      </w:r>
      <w:r w:rsidRPr="006B2D47">
        <w:rPr>
          <w:rFonts w:ascii="Baskerville" w:hAnsi="Baskerville"/>
          <w:color w:val="231F20"/>
          <w:spacing w:val="-1"/>
        </w:rPr>
        <w:t>generaciones</w:t>
      </w:r>
      <w:r w:rsidRPr="006B2D47">
        <w:rPr>
          <w:rFonts w:ascii="Baskerville" w:hAnsi="Baskerville"/>
          <w:color w:val="231F20"/>
          <w:spacing w:val="-10"/>
        </w:rPr>
        <w:t xml:space="preserve"> </w:t>
      </w:r>
      <w:r w:rsidRPr="006B2D47">
        <w:rPr>
          <w:rFonts w:ascii="Baskerville" w:hAnsi="Baskerville"/>
          <w:color w:val="231F20"/>
          <w:spacing w:val="-1"/>
        </w:rPr>
        <w:t>de</w:t>
      </w:r>
      <w:r w:rsidRPr="006B2D47">
        <w:rPr>
          <w:rFonts w:ascii="Baskerville" w:hAnsi="Baskerville"/>
          <w:color w:val="231F20"/>
          <w:spacing w:val="-45"/>
        </w:rPr>
        <w:t xml:space="preserve"> </w:t>
      </w:r>
      <w:r w:rsidRPr="006B2D47">
        <w:rPr>
          <w:rFonts w:ascii="Baskerville" w:hAnsi="Baskerville"/>
          <w:color w:val="231F20"/>
          <w:w w:val="95"/>
        </w:rPr>
        <w:t>médicos</w:t>
      </w:r>
      <w:r w:rsidRPr="006B2D47">
        <w:rPr>
          <w:rFonts w:ascii="Baskerville" w:hAnsi="Baskerville"/>
          <w:color w:val="231F20"/>
          <w:spacing w:val="-6"/>
          <w:w w:val="95"/>
        </w:rPr>
        <w:t xml:space="preserve"> </w:t>
      </w:r>
      <w:r w:rsidRPr="006B2D47">
        <w:rPr>
          <w:rFonts w:ascii="Baskerville" w:hAnsi="Baskerville"/>
          <w:color w:val="231F20"/>
          <w:w w:val="95"/>
        </w:rPr>
        <w:t>por</w:t>
      </w:r>
      <w:r w:rsidRPr="006B2D47">
        <w:rPr>
          <w:rFonts w:ascii="Baskerville" w:hAnsi="Baskerville"/>
          <w:color w:val="231F20"/>
          <w:spacing w:val="-5"/>
          <w:w w:val="95"/>
        </w:rPr>
        <w:t xml:space="preserve"> </w:t>
      </w:r>
      <w:r w:rsidRPr="006B2D47">
        <w:rPr>
          <w:rFonts w:ascii="Baskerville" w:hAnsi="Baskerville"/>
          <w:color w:val="231F20"/>
          <w:w w:val="95"/>
        </w:rPr>
        <w:t>los</w:t>
      </w:r>
      <w:r w:rsidRPr="006B2D47">
        <w:rPr>
          <w:rFonts w:ascii="Baskerville" w:hAnsi="Baskerville"/>
          <w:color w:val="231F20"/>
          <w:spacing w:val="-6"/>
          <w:w w:val="95"/>
        </w:rPr>
        <w:t xml:space="preserve"> </w:t>
      </w:r>
      <w:r w:rsidRPr="006B2D47">
        <w:rPr>
          <w:rFonts w:ascii="Baskerville" w:hAnsi="Baskerville"/>
          <w:color w:val="231F20"/>
          <w:w w:val="95"/>
        </w:rPr>
        <w:t>siglos</w:t>
      </w:r>
      <w:r w:rsidRPr="006B2D47">
        <w:rPr>
          <w:rFonts w:ascii="Baskerville" w:hAnsi="Baskerville"/>
          <w:color w:val="231F20"/>
          <w:spacing w:val="-5"/>
          <w:w w:val="95"/>
        </w:rPr>
        <w:t xml:space="preserve"> </w:t>
      </w:r>
      <w:r w:rsidRPr="006B2D47">
        <w:rPr>
          <w:rFonts w:ascii="Baskerville" w:hAnsi="Baskerville"/>
          <w:color w:val="231F20"/>
          <w:w w:val="95"/>
        </w:rPr>
        <w:t>de</w:t>
      </w:r>
      <w:r w:rsidRPr="006B2D47">
        <w:rPr>
          <w:rFonts w:ascii="Baskerville" w:hAnsi="Baskerville"/>
          <w:color w:val="231F20"/>
          <w:spacing w:val="-6"/>
          <w:w w:val="95"/>
        </w:rPr>
        <w:t xml:space="preserve"> </w:t>
      </w:r>
      <w:r w:rsidRPr="006B2D47">
        <w:rPr>
          <w:rFonts w:ascii="Baskerville" w:hAnsi="Baskerville"/>
          <w:color w:val="231F20"/>
          <w:w w:val="95"/>
        </w:rPr>
        <w:t>los</w:t>
      </w:r>
      <w:r w:rsidRPr="006B2D47">
        <w:rPr>
          <w:rFonts w:ascii="Baskerville" w:hAnsi="Baskerville"/>
          <w:color w:val="231F20"/>
          <w:spacing w:val="-5"/>
          <w:w w:val="95"/>
        </w:rPr>
        <w:t xml:space="preserve"> </w:t>
      </w:r>
      <w:r w:rsidRPr="006B2D47">
        <w:rPr>
          <w:rFonts w:ascii="Baskerville" w:hAnsi="Baskerville"/>
          <w:color w:val="231F20"/>
          <w:w w:val="95"/>
        </w:rPr>
        <w:t>siglos…</w:t>
      </w:r>
    </w:p>
    <w:p w:rsidR="00BA0B74" w:rsidRDefault="00BA0B74"/>
    <w:sectPr w:rsidR="00BA0B7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D2A"/>
    <w:rsid w:val="00610BED"/>
    <w:rsid w:val="00821F3C"/>
    <w:rsid w:val="00842D2A"/>
    <w:rsid w:val="00BA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361297"/>
  <w15:chartTrackingRefBased/>
  <w15:docId w15:val="{5E24CBEF-4124-B643-BFC8-18D8B834A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42D2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842D2A"/>
    <w:rPr>
      <w:sz w:val="19"/>
      <w:szCs w:val="19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42D2A"/>
    <w:rPr>
      <w:rFonts w:ascii="Times New Roman" w:eastAsia="Times New Roman" w:hAnsi="Times New Roman" w:cs="Times New Roman"/>
      <w:sz w:val="19"/>
      <w:szCs w:val="19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550</Words>
  <Characters>3025</Characters>
  <Application>Microsoft Office Word</Application>
  <DocSecurity>0</DocSecurity>
  <Lines>25</Lines>
  <Paragraphs>7</Paragraphs>
  <ScaleCrop>false</ScaleCrop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Tatiana Morales Torres</dc:creator>
  <cp:keywords/>
  <dc:description/>
  <cp:lastModifiedBy>Pamela Tatiana Morales Torres</cp:lastModifiedBy>
  <cp:revision>1</cp:revision>
  <dcterms:created xsi:type="dcterms:W3CDTF">2023-07-20T11:01:00Z</dcterms:created>
  <dcterms:modified xsi:type="dcterms:W3CDTF">2023-07-20T11:02:00Z</dcterms:modified>
</cp:coreProperties>
</file>